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999" w:rsidRDefault="00193999" w:rsidP="00193999">
      <w:pPr>
        <w:ind w:firstLine="1985"/>
        <w:jc w:val="center"/>
        <w:rPr>
          <w:sz w:val="28"/>
          <w:szCs w:val="28"/>
          <w:lang w:val="uk-UA"/>
        </w:rPr>
      </w:pPr>
    </w:p>
    <w:p w:rsidR="00193999" w:rsidRDefault="00193999" w:rsidP="00193999">
      <w:pPr>
        <w:ind w:firstLine="199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193999" w:rsidRDefault="00193999" w:rsidP="00193999">
      <w:pPr>
        <w:ind w:firstLine="199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ХЕРСОНСЬКИЙ ДЕРЖАВНИЙ УНІВЕРСИТЕТ</w:t>
      </w:r>
    </w:p>
    <w:p w:rsidR="00193999" w:rsidRDefault="00193999" w:rsidP="00193999">
      <w:pPr>
        <w:ind w:firstLine="1993"/>
        <w:jc w:val="center"/>
        <w:rPr>
          <w:b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Педагогічний</w:t>
      </w:r>
      <w:r>
        <w:rPr>
          <w:b/>
          <w:sz w:val="28"/>
          <w:szCs w:val="28"/>
          <w:lang w:val="uk-UA"/>
        </w:rPr>
        <w:t xml:space="preserve"> ФАКУЛЬТЕТ </w:t>
      </w:r>
    </w:p>
    <w:p w:rsidR="00193999" w:rsidRDefault="00193999" w:rsidP="00193999">
      <w:pPr>
        <w:ind w:firstLine="199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КАФЕДРА  </w:t>
      </w:r>
      <w:r>
        <w:rPr>
          <w:b/>
          <w:caps/>
          <w:sz w:val="28"/>
          <w:szCs w:val="28"/>
          <w:lang w:val="uk-UA"/>
        </w:rPr>
        <w:t>спеціальної освіти</w:t>
      </w:r>
    </w:p>
    <w:p w:rsidR="00193999" w:rsidRDefault="00193999" w:rsidP="00193999">
      <w:pPr>
        <w:pStyle w:val="a3"/>
        <w:spacing w:after="0"/>
        <w:ind w:firstLine="1985"/>
        <w:rPr>
          <w:sz w:val="28"/>
          <w:szCs w:val="28"/>
          <w:lang w:val="uk-UA"/>
        </w:rPr>
      </w:pPr>
    </w:p>
    <w:p w:rsidR="00193999" w:rsidRDefault="00193999" w:rsidP="00193999">
      <w:pPr>
        <w:pStyle w:val="a3"/>
        <w:spacing w:after="0"/>
        <w:ind w:firstLine="198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:rsidR="00193999" w:rsidRDefault="00193999" w:rsidP="00193999">
      <w:pPr>
        <w:pStyle w:val="a3"/>
        <w:spacing w:after="0"/>
        <w:ind w:firstLine="198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засіданні кафедри ….…</w:t>
      </w:r>
    </w:p>
    <w:p w:rsidR="00193999" w:rsidRDefault="00C3541E" w:rsidP="00193999">
      <w:pPr>
        <w:pStyle w:val="a3"/>
        <w:spacing w:after="0"/>
        <w:ind w:firstLine="198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</w:t>
      </w:r>
      <w:r w:rsidRPr="00C3541E">
        <w:rPr>
          <w:sz w:val="28"/>
          <w:szCs w:val="28"/>
        </w:rPr>
        <w:t xml:space="preserve"> 6 </w:t>
      </w:r>
      <w:r>
        <w:rPr>
          <w:sz w:val="28"/>
          <w:szCs w:val="28"/>
          <w:lang w:val="uk-UA"/>
        </w:rPr>
        <w:t>від 02.11.</w:t>
      </w:r>
      <w:r w:rsidR="00193999">
        <w:rPr>
          <w:sz w:val="28"/>
          <w:szCs w:val="28"/>
          <w:lang w:val="uk-UA"/>
        </w:rPr>
        <w:t>20  р.</w:t>
      </w:r>
    </w:p>
    <w:p w:rsidR="00193999" w:rsidRDefault="00193999" w:rsidP="00193999">
      <w:pPr>
        <w:pStyle w:val="a3"/>
        <w:spacing w:after="0"/>
        <w:ind w:firstLine="198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завідувачка кафедри </w:t>
      </w:r>
    </w:p>
    <w:p w:rsidR="00193999" w:rsidRDefault="00193999" w:rsidP="00193999">
      <w:pPr>
        <w:pStyle w:val="a3"/>
        <w:spacing w:after="0"/>
        <w:ind w:firstLine="1985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__________(Яковлева С.Д.) </w:t>
      </w:r>
    </w:p>
    <w:p w:rsidR="00193999" w:rsidRDefault="00193999" w:rsidP="00193999">
      <w:pPr>
        <w:pStyle w:val="a3"/>
        <w:spacing w:after="0"/>
        <w:ind w:firstLine="1985"/>
        <w:jc w:val="right"/>
        <w:rPr>
          <w:sz w:val="28"/>
          <w:szCs w:val="28"/>
          <w:lang w:val="uk-UA"/>
        </w:rPr>
      </w:pPr>
    </w:p>
    <w:p w:rsidR="00193999" w:rsidRDefault="00193999" w:rsidP="00193999">
      <w:pPr>
        <w:pStyle w:val="a3"/>
        <w:spacing w:after="0"/>
        <w:ind w:firstLine="1985"/>
        <w:jc w:val="right"/>
        <w:rPr>
          <w:sz w:val="28"/>
          <w:szCs w:val="28"/>
          <w:lang w:val="uk-UA"/>
        </w:rPr>
      </w:pPr>
    </w:p>
    <w:p w:rsidR="00193999" w:rsidRDefault="00193999" w:rsidP="00193999">
      <w:pPr>
        <w:pStyle w:val="a3"/>
        <w:spacing w:after="0"/>
        <w:ind w:firstLine="1985"/>
        <w:jc w:val="right"/>
        <w:rPr>
          <w:sz w:val="28"/>
          <w:szCs w:val="28"/>
          <w:lang w:val="uk-UA"/>
        </w:rPr>
      </w:pPr>
    </w:p>
    <w:p w:rsidR="00193999" w:rsidRDefault="00193999" w:rsidP="00193999">
      <w:pPr>
        <w:pStyle w:val="a3"/>
        <w:spacing w:after="0"/>
        <w:ind w:firstLine="1985"/>
        <w:jc w:val="right"/>
        <w:rPr>
          <w:sz w:val="28"/>
          <w:szCs w:val="28"/>
          <w:lang w:val="uk-UA"/>
        </w:rPr>
      </w:pPr>
    </w:p>
    <w:p w:rsidR="00193999" w:rsidRDefault="00193999" w:rsidP="00193999">
      <w:pPr>
        <w:pStyle w:val="a3"/>
        <w:spacing w:after="0"/>
        <w:ind w:firstLine="1985"/>
        <w:jc w:val="both"/>
        <w:rPr>
          <w:sz w:val="28"/>
          <w:szCs w:val="28"/>
          <w:lang w:val="uk-UA"/>
        </w:rPr>
      </w:pPr>
    </w:p>
    <w:p w:rsidR="00193999" w:rsidRDefault="00193999" w:rsidP="00193999">
      <w:pPr>
        <w:pStyle w:val="a3"/>
        <w:spacing w:after="0"/>
        <w:ind w:firstLine="1985"/>
        <w:jc w:val="right"/>
        <w:rPr>
          <w:sz w:val="28"/>
          <w:szCs w:val="28"/>
          <w:lang w:val="uk-UA"/>
        </w:rPr>
      </w:pPr>
    </w:p>
    <w:p w:rsidR="00193999" w:rsidRDefault="00193999" w:rsidP="00193999">
      <w:pPr>
        <w:ind w:firstLine="1985"/>
        <w:jc w:val="center"/>
        <w:rPr>
          <w:sz w:val="28"/>
          <w:szCs w:val="28"/>
          <w:lang w:val="uk-UA"/>
        </w:rPr>
      </w:pPr>
    </w:p>
    <w:p w:rsidR="00193999" w:rsidRDefault="00193999" w:rsidP="00193999">
      <w:pPr>
        <w:ind w:firstLine="199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СИЛАБУС НАВЧАЛЬНОЇ ДИСЦИПЛІНИ/ОСВІТНЬОЇ КОМПОНЕНТИ</w:t>
      </w:r>
    </w:p>
    <w:p w:rsidR="00193999" w:rsidRDefault="00193999" w:rsidP="00193999">
      <w:pPr>
        <w:ind w:firstLine="1993"/>
        <w:jc w:val="center"/>
        <w:rPr>
          <w:b/>
          <w:sz w:val="28"/>
          <w:szCs w:val="28"/>
          <w:lang w:val="uk-UA"/>
        </w:rPr>
      </w:pPr>
    </w:p>
    <w:p w:rsidR="00193999" w:rsidRDefault="00193999" w:rsidP="00193999">
      <w:pPr>
        <w:ind w:firstLine="1993"/>
        <w:jc w:val="center"/>
        <w:rPr>
          <w:b/>
          <w:sz w:val="28"/>
          <w:szCs w:val="28"/>
          <w:lang w:val="uk-UA"/>
        </w:rPr>
      </w:pPr>
    </w:p>
    <w:p w:rsidR="00193999" w:rsidRDefault="00193999" w:rsidP="00193999">
      <w:pPr>
        <w:jc w:val="center"/>
        <w:rPr>
          <w:b/>
          <w:caps/>
          <w:sz w:val="32"/>
          <w:szCs w:val="32"/>
          <w:lang w:val="uk-UA"/>
        </w:rPr>
      </w:pPr>
      <w:r>
        <w:rPr>
          <w:b/>
          <w:caps/>
          <w:sz w:val="32"/>
          <w:szCs w:val="32"/>
          <w:u w:val="single"/>
          <w:lang w:val="uk-UA"/>
        </w:rPr>
        <w:t>Актуальні проблеми спеціальної психології_</w:t>
      </w:r>
      <w:r>
        <w:rPr>
          <w:b/>
          <w:caps/>
          <w:sz w:val="32"/>
          <w:szCs w:val="32"/>
          <w:lang w:val="uk-UA"/>
        </w:rPr>
        <w:t>_</w:t>
      </w:r>
    </w:p>
    <w:p w:rsidR="00193999" w:rsidRDefault="00193999" w:rsidP="00193999">
      <w:pPr>
        <w:ind w:firstLine="2278"/>
        <w:jc w:val="center"/>
        <w:rPr>
          <w:b/>
          <w:caps/>
          <w:sz w:val="32"/>
          <w:szCs w:val="32"/>
          <w:lang w:val="uk-UA"/>
        </w:rPr>
      </w:pPr>
    </w:p>
    <w:p w:rsidR="00193999" w:rsidRDefault="00193999" w:rsidP="00193999">
      <w:pPr>
        <w:ind w:firstLine="2278"/>
        <w:rPr>
          <w:b/>
          <w:caps/>
          <w:sz w:val="32"/>
          <w:szCs w:val="32"/>
          <w:lang w:val="uk-UA"/>
        </w:rPr>
      </w:pPr>
    </w:p>
    <w:p w:rsidR="00193999" w:rsidRDefault="00193999" w:rsidP="00193999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Освітня програма «</w:t>
      </w:r>
      <w:proofErr w:type="spellStart"/>
      <w:r>
        <w:rPr>
          <w:sz w:val="32"/>
          <w:szCs w:val="32"/>
          <w:lang w:val="uk-UA"/>
        </w:rPr>
        <w:t>Олігофренопедагогіка</w:t>
      </w:r>
      <w:proofErr w:type="spellEnd"/>
      <w:r>
        <w:rPr>
          <w:sz w:val="32"/>
          <w:szCs w:val="32"/>
          <w:lang w:val="uk-UA"/>
        </w:rPr>
        <w:t>», «Логопедія»</w:t>
      </w:r>
      <w:r w:rsidR="001670CA">
        <w:rPr>
          <w:sz w:val="32"/>
          <w:szCs w:val="32"/>
          <w:lang w:val="uk-UA"/>
        </w:rPr>
        <w:t xml:space="preserve"> другого (магістерського) рівня</w:t>
      </w:r>
    </w:p>
    <w:p w:rsidR="00193999" w:rsidRDefault="00193999" w:rsidP="001939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Спеціальність </w:t>
      </w:r>
      <w:r w:rsidR="001670CA">
        <w:rPr>
          <w:sz w:val="28"/>
          <w:szCs w:val="28"/>
          <w:lang w:val="uk-UA"/>
        </w:rPr>
        <w:t xml:space="preserve">016 </w:t>
      </w:r>
      <w:r>
        <w:rPr>
          <w:sz w:val="28"/>
          <w:szCs w:val="28"/>
          <w:lang w:val="uk-UA"/>
        </w:rPr>
        <w:t>Спеціальна освіта</w:t>
      </w:r>
    </w:p>
    <w:p w:rsidR="00193999" w:rsidRDefault="00193999" w:rsidP="001939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 знань    01 педагогічні науки</w:t>
      </w:r>
    </w:p>
    <w:p w:rsidR="00193999" w:rsidRDefault="00193999" w:rsidP="00193999">
      <w:pPr>
        <w:ind w:firstLine="1985"/>
        <w:rPr>
          <w:sz w:val="28"/>
          <w:szCs w:val="28"/>
          <w:lang w:val="uk-UA"/>
        </w:rPr>
      </w:pPr>
    </w:p>
    <w:p w:rsidR="00193999" w:rsidRDefault="00193999" w:rsidP="00193999">
      <w:pPr>
        <w:ind w:firstLine="1985"/>
        <w:rPr>
          <w:sz w:val="28"/>
          <w:szCs w:val="28"/>
          <w:lang w:val="uk-UA"/>
        </w:rPr>
      </w:pPr>
    </w:p>
    <w:p w:rsidR="00193999" w:rsidRDefault="00193999" w:rsidP="00193999">
      <w:pPr>
        <w:ind w:firstLine="1985"/>
        <w:rPr>
          <w:sz w:val="28"/>
          <w:szCs w:val="28"/>
          <w:lang w:val="uk-UA"/>
        </w:rPr>
      </w:pPr>
    </w:p>
    <w:p w:rsidR="00193999" w:rsidRDefault="00193999" w:rsidP="00193999">
      <w:pPr>
        <w:ind w:firstLine="1985"/>
        <w:rPr>
          <w:sz w:val="28"/>
          <w:szCs w:val="28"/>
          <w:lang w:val="uk-UA"/>
        </w:rPr>
      </w:pPr>
    </w:p>
    <w:p w:rsidR="00193999" w:rsidRDefault="00193999" w:rsidP="00193999">
      <w:pPr>
        <w:ind w:firstLine="1985"/>
        <w:rPr>
          <w:sz w:val="28"/>
          <w:szCs w:val="28"/>
          <w:lang w:val="uk-UA"/>
        </w:rPr>
      </w:pPr>
    </w:p>
    <w:p w:rsidR="00193999" w:rsidRDefault="00193999" w:rsidP="00193999">
      <w:pPr>
        <w:ind w:firstLine="1985"/>
        <w:rPr>
          <w:sz w:val="28"/>
          <w:szCs w:val="28"/>
          <w:lang w:val="uk-UA"/>
        </w:rPr>
      </w:pPr>
    </w:p>
    <w:p w:rsidR="00193999" w:rsidRDefault="00193999" w:rsidP="00193999">
      <w:pPr>
        <w:ind w:firstLine="1985"/>
        <w:rPr>
          <w:sz w:val="28"/>
          <w:szCs w:val="28"/>
          <w:lang w:val="uk-UA"/>
        </w:rPr>
      </w:pPr>
    </w:p>
    <w:p w:rsidR="00193999" w:rsidRDefault="00193999" w:rsidP="00193999">
      <w:pPr>
        <w:ind w:firstLine="1985"/>
        <w:rPr>
          <w:sz w:val="28"/>
          <w:szCs w:val="28"/>
          <w:lang w:val="uk-UA"/>
        </w:rPr>
      </w:pPr>
    </w:p>
    <w:p w:rsidR="00193999" w:rsidRDefault="00193999" w:rsidP="00193999">
      <w:pPr>
        <w:ind w:firstLine="1985"/>
        <w:rPr>
          <w:sz w:val="28"/>
          <w:szCs w:val="28"/>
          <w:lang w:val="uk-UA"/>
        </w:rPr>
      </w:pPr>
    </w:p>
    <w:p w:rsidR="00193999" w:rsidRDefault="00193999" w:rsidP="00193999">
      <w:pPr>
        <w:ind w:firstLine="1985"/>
        <w:rPr>
          <w:sz w:val="28"/>
          <w:szCs w:val="28"/>
          <w:lang w:val="uk-UA"/>
        </w:rPr>
      </w:pPr>
    </w:p>
    <w:p w:rsidR="00193999" w:rsidRDefault="00193999" w:rsidP="00193999">
      <w:pPr>
        <w:ind w:firstLine="1985"/>
        <w:rPr>
          <w:sz w:val="28"/>
          <w:szCs w:val="28"/>
          <w:lang w:val="uk-UA"/>
        </w:rPr>
      </w:pPr>
    </w:p>
    <w:p w:rsidR="00193999" w:rsidRDefault="00193999" w:rsidP="00193999">
      <w:pPr>
        <w:ind w:firstLine="1985"/>
        <w:rPr>
          <w:sz w:val="28"/>
          <w:szCs w:val="28"/>
          <w:lang w:val="uk-UA"/>
        </w:rPr>
      </w:pPr>
    </w:p>
    <w:p w:rsidR="00193999" w:rsidRDefault="00193999" w:rsidP="00193999">
      <w:pPr>
        <w:ind w:firstLine="1985"/>
        <w:rPr>
          <w:sz w:val="28"/>
          <w:szCs w:val="28"/>
          <w:lang w:val="uk-UA"/>
        </w:rPr>
      </w:pPr>
    </w:p>
    <w:p w:rsidR="00193999" w:rsidRDefault="00193999" w:rsidP="0019399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Херсон 2020</w:t>
      </w:r>
    </w:p>
    <w:p w:rsidR="00193999" w:rsidRDefault="00193999" w:rsidP="00193999">
      <w:pPr>
        <w:ind w:firstLine="1985"/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70"/>
        <w:gridCol w:w="2013"/>
        <w:gridCol w:w="5472"/>
        <w:gridCol w:w="716"/>
      </w:tblGrid>
      <w:tr w:rsidR="00193999" w:rsidTr="00193999">
        <w:trPr>
          <w:gridAfter w:val="1"/>
          <w:wAfter w:w="716" w:type="dxa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99" w:rsidRDefault="00193999" w:rsidP="00193999">
            <w:pPr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lastRenderedPageBreak/>
              <w:t xml:space="preserve">Назва </w:t>
            </w:r>
            <w:r>
              <w:rPr>
                <w:sz w:val="28"/>
                <w:szCs w:val="28"/>
                <w:lang w:val="uk-UA" w:eastAsia="en-US"/>
              </w:rPr>
              <w:t>навчальної дисципліни/освітньої компоненти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99" w:rsidRDefault="00BC1877" w:rsidP="0019399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Актуальні проблеми спеціальної психології</w:t>
            </w:r>
          </w:p>
        </w:tc>
      </w:tr>
      <w:tr w:rsidR="00193999" w:rsidTr="0019399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99" w:rsidRDefault="00193999" w:rsidP="00193999">
            <w:pPr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Викладач (і)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99" w:rsidRDefault="00193999" w:rsidP="003C0D32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Яковлева С.Д., </w:t>
            </w:r>
            <w:r w:rsidR="003C0D32">
              <w:rPr>
                <w:sz w:val="28"/>
                <w:szCs w:val="28"/>
                <w:lang w:val="uk-UA" w:eastAsia="en-US"/>
              </w:rPr>
              <w:t>Лисенко Т.С.</w:t>
            </w:r>
          </w:p>
        </w:tc>
      </w:tr>
      <w:tr w:rsidR="00193999" w:rsidRPr="00C3541E" w:rsidTr="0019399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99" w:rsidRDefault="00193999" w:rsidP="00193999">
            <w:pPr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Посилання на сайт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9" w:rsidRDefault="00C3541E" w:rsidP="0019399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C3541E">
              <w:rPr>
                <w:sz w:val="28"/>
                <w:szCs w:val="28"/>
                <w:lang w:val="uk-UA" w:eastAsia="en-US"/>
              </w:rPr>
              <w:t>http://www.kspu.edu/About/Faculty/FElementaryEdu/ChairCorrectingEdu/MethodicalWork.aspx</w:t>
            </w:r>
            <w:bookmarkStart w:id="0" w:name="_GoBack"/>
            <w:bookmarkEnd w:id="0"/>
          </w:p>
        </w:tc>
      </w:tr>
      <w:tr w:rsidR="00193999" w:rsidTr="0019399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99" w:rsidRDefault="00193999" w:rsidP="00193999">
            <w:pPr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Контактний тел.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99" w:rsidRDefault="00193999" w:rsidP="00193999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(050) 3961470,  (099) 9019204</w:t>
            </w:r>
          </w:p>
        </w:tc>
      </w:tr>
      <w:tr w:rsidR="00193999" w:rsidRPr="00C3541E" w:rsidTr="0019399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99" w:rsidRDefault="00193999" w:rsidP="00193999">
            <w:pPr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E-</w:t>
            </w:r>
            <w:proofErr w:type="spellStart"/>
            <w:r>
              <w:rPr>
                <w:bCs/>
                <w:sz w:val="28"/>
                <w:szCs w:val="28"/>
                <w:lang w:val="uk-UA" w:eastAsia="en-US"/>
              </w:rPr>
              <w:t>mail</w:t>
            </w:r>
            <w:proofErr w:type="spellEnd"/>
            <w:r>
              <w:rPr>
                <w:bCs/>
                <w:sz w:val="28"/>
                <w:szCs w:val="28"/>
                <w:lang w:val="uk-UA" w:eastAsia="en-US"/>
              </w:rPr>
              <w:t xml:space="preserve"> викладача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99" w:rsidRDefault="00193999" w:rsidP="00193999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cdyakovleva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@ gmail.com</w:t>
            </w:r>
            <w:r w:rsidR="00C3541E">
              <w:rPr>
                <w:sz w:val="28"/>
                <w:szCs w:val="28"/>
                <w:lang w:val="en-US" w:eastAsia="en-US"/>
              </w:rPr>
              <w:t xml:space="preserve"> tlisenko107@gmail.com</w:t>
            </w:r>
          </w:p>
        </w:tc>
      </w:tr>
      <w:tr w:rsidR="00193999" w:rsidTr="00193999"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99" w:rsidRDefault="00193999" w:rsidP="00193999">
            <w:pPr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Графік консультацій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999" w:rsidRDefault="00193999" w:rsidP="00193999">
            <w:pPr>
              <w:spacing w:line="276" w:lineRule="auto"/>
              <w:rPr>
                <w:bCs/>
                <w:sz w:val="28"/>
                <w:szCs w:val="28"/>
                <w:lang w:val="uk-UA" w:eastAsia="en-US"/>
              </w:rPr>
            </w:pPr>
          </w:p>
        </w:tc>
      </w:tr>
    </w:tbl>
    <w:p w:rsidR="00193999" w:rsidRDefault="00193999" w:rsidP="00193999">
      <w:pPr>
        <w:pStyle w:val="a5"/>
        <w:spacing w:after="0" w:line="240" w:lineRule="auto"/>
        <w:ind w:left="0" w:firstLine="1985"/>
        <w:rPr>
          <w:rFonts w:ascii="Times New Roman" w:hAnsi="Times New Roman"/>
          <w:bCs/>
          <w:sz w:val="28"/>
          <w:szCs w:val="28"/>
          <w:lang w:val="uk-UA"/>
        </w:rPr>
      </w:pPr>
    </w:p>
    <w:p w:rsidR="00193999" w:rsidRPr="001670CA" w:rsidRDefault="00193999" w:rsidP="00917D4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70CA">
        <w:rPr>
          <w:rFonts w:ascii="Times New Roman" w:hAnsi="Times New Roman"/>
          <w:b/>
          <w:bCs/>
          <w:sz w:val="28"/>
          <w:szCs w:val="28"/>
          <w:lang w:val="uk-UA"/>
        </w:rPr>
        <w:t>Анотація курсу</w:t>
      </w:r>
    </w:p>
    <w:p w:rsidR="007B3E25" w:rsidRPr="00917D4B" w:rsidRDefault="007B3E25" w:rsidP="00AB458D">
      <w:pPr>
        <w:pStyle w:val="a8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917D4B">
        <w:rPr>
          <w:sz w:val="28"/>
          <w:szCs w:val="28"/>
          <w:lang w:val="uk-UA"/>
        </w:rPr>
        <w:t>Програма вивчення нормативної навчальної дисципліни «Актуальні проблеми спеціальної психології» складена відповідно до освітньо-професійної програми підготовки магістра спеціальності 016 Спеціальна   освіта (</w:t>
      </w:r>
      <w:proofErr w:type="spellStart"/>
      <w:r w:rsidRPr="00917D4B">
        <w:rPr>
          <w:sz w:val="28"/>
          <w:szCs w:val="28"/>
          <w:lang w:val="uk-UA"/>
        </w:rPr>
        <w:t>о</w:t>
      </w:r>
      <w:r w:rsidR="00A114C0">
        <w:rPr>
          <w:sz w:val="28"/>
          <w:szCs w:val="28"/>
          <w:lang w:val="uk-UA"/>
        </w:rPr>
        <w:t>лігофренопедагогіка</w:t>
      </w:r>
      <w:proofErr w:type="spellEnd"/>
      <w:r w:rsidR="00A114C0">
        <w:rPr>
          <w:sz w:val="28"/>
          <w:szCs w:val="28"/>
          <w:lang w:val="uk-UA"/>
        </w:rPr>
        <w:t>, логопедія) і є однією з основних дисциплін</w:t>
      </w:r>
      <w:r w:rsidR="00A114C0" w:rsidRPr="001670CA">
        <w:rPr>
          <w:sz w:val="28"/>
          <w:szCs w:val="28"/>
          <w:lang w:val="uk-UA"/>
        </w:rPr>
        <w:t>, п</w:t>
      </w:r>
      <w:r w:rsidRPr="001670CA">
        <w:rPr>
          <w:bCs/>
          <w:sz w:val="28"/>
          <w:szCs w:val="28"/>
          <w:lang w:val="uk-UA"/>
        </w:rPr>
        <w:t>редметом</w:t>
      </w:r>
      <w:r w:rsidRPr="00917D4B">
        <w:rPr>
          <w:sz w:val="28"/>
          <w:szCs w:val="28"/>
          <w:lang w:val="uk-UA"/>
        </w:rPr>
        <w:t xml:space="preserve"> вивчення  </w:t>
      </w:r>
      <w:r w:rsidR="001670CA">
        <w:rPr>
          <w:sz w:val="28"/>
          <w:szCs w:val="28"/>
          <w:lang w:val="uk-UA"/>
        </w:rPr>
        <w:t xml:space="preserve">якої </w:t>
      </w:r>
      <w:r w:rsidRPr="00917D4B">
        <w:rPr>
          <w:sz w:val="28"/>
          <w:szCs w:val="28"/>
          <w:lang w:val="uk-UA"/>
        </w:rPr>
        <w:t xml:space="preserve"> є новітні досягнення спеціальної психології, сучасні технології психодіагностики, психокорекції та психологічного супроводу дітей з особливими освітніми потребами.</w:t>
      </w:r>
    </w:p>
    <w:p w:rsidR="00193999" w:rsidRPr="001670CA" w:rsidRDefault="00193999" w:rsidP="00917D4B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70CA">
        <w:rPr>
          <w:rFonts w:ascii="Times New Roman" w:hAnsi="Times New Roman"/>
          <w:b/>
          <w:bCs/>
          <w:sz w:val="28"/>
          <w:szCs w:val="28"/>
          <w:lang w:val="uk-UA"/>
        </w:rPr>
        <w:t>Мета та завдання курсу</w:t>
      </w:r>
    </w:p>
    <w:p w:rsidR="007B3E25" w:rsidRPr="00917D4B" w:rsidRDefault="007B3E25" w:rsidP="001670CA">
      <w:pPr>
        <w:pStyle w:val="a8"/>
        <w:tabs>
          <w:tab w:val="left" w:pos="0"/>
        </w:tabs>
        <w:ind w:left="0" w:firstLine="709"/>
        <w:jc w:val="both"/>
        <w:rPr>
          <w:sz w:val="28"/>
          <w:szCs w:val="28"/>
          <w:lang w:val="uk-UA"/>
        </w:rPr>
      </w:pPr>
      <w:r w:rsidRPr="00917D4B">
        <w:rPr>
          <w:sz w:val="28"/>
          <w:szCs w:val="28"/>
          <w:lang w:val="uk-UA"/>
        </w:rPr>
        <w:t>Метою викладання навчальної дисципліни «Актуальні проблеми спеціальної психології» є ознайомити студентів із сучасними тенденціями теорії і практики спеціальної психології, з новими методичними підходами до психодіагностики і психокорекції дітей з особливими потребами.</w:t>
      </w:r>
    </w:p>
    <w:p w:rsidR="007B3E25" w:rsidRPr="00917D4B" w:rsidRDefault="007B3E25" w:rsidP="00917D4B">
      <w:pPr>
        <w:tabs>
          <w:tab w:val="left" w:pos="0"/>
        </w:tabs>
        <w:ind w:left="360" w:firstLine="709"/>
        <w:jc w:val="both"/>
        <w:rPr>
          <w:sz w:val="28"/>
          <w:szCs w:val="28"/>
          <w:lang w:val="uk-UA"/>
        </w:rPr>
      </w:pPr>
      <w:r w:rsidRPr="00917D4B">
        <w:rPr>
          <w:sz w:val="28"/>
          <w:szCs w:val="28"/>
          <w:lang w:val="uk-UA"/>
        </w:rPr>
        <w:t>Основн</w:t>
      </w:r>
      <w:r w:rsidR="001670CA">
        <w:rPr>
          <w:sz w:val="28"/>
          <w:szCs w:val="28"/>
          <w:lang w:val="uk-UA"/>
        </w:rPr>
        <w:t>і</w:t>
      </w:r>
      <w:r w:rsidRPr="00917D4B">
        <w:rPr>
          <w:sz w:val="28"/>
          <w:szCs w:val="28"/>
          <w:lang w:val="uk-UA"/>
        </w:rPr>
        <w:t xml:space="preserve"> завдання</w:t>
      </w:r>
      <w:r w:rsidR="001670CA">
        <w:rPr>
          <w:sz w:val="28"/>
          <w:szCs w:val="28"/>
          <w:lang w:val="uk-UA"/>
        </w:rPr>
        <w:t xml:space="preserve"> </w:t>
      </w:r>
      <w:r w:rsidRPr="00917D4B">
        <w:rPr>
          <w:sz w:val="28"/>
          <w:szCs w:val="28"/>
          <w:lang w:val="uk-UA"/>
        </w:rPr>
        <w:t xml:space="preserve"> вивчення дисципліни:</w:t>
      </w:r>
    </w:p>
    <w:p w:rsidR="00917D4B" w:rsidRPr="001670CA" w:rsidRDefault="007B3E25" w:rsidP="00917D4B">
      <w:pPr>
        <w:pStyle w:val="a5"/>
        <w:numPr>
          <w:ilvl w:val="3"/>
          <w:numId w:val="1"/>
        </w:numPr>
        <w:tabs>
          <w:tab w:val="left" w:pos="0"/>
          <w:tab w:val="left" w:pos="993"/>
        </w:tabs>
        <w:ind w:left="44" w:firstLine="665"/>
        <w:jc w:val="both"/>
        <w:rPr>
          <w:rFonts w:ascii="Times New Roman" w:hAnsi="Times New Roman"/>
          <w:sz w:val="28"/>
          <w:szCs w:val="28"/>
          <w:lang w:val="uk-UA"/>
        </w:rPr>
      </w:pPr>
      <w:r w:rsidRPr="001670CA">
        <w:rPr>
          <w:rFonts w:ascii="Times New Roman" w:hAnsi="Times New Roman"/>
          <w:sz w:val="28"/>
          <w:szCs w:val="28"/>
          <w:lang w:val="uk-UA"/>
        </w:rPr>
        <w:t xml:space="preserve">надати знання про сучасний системний підхід до розгляду закономірностей аномального розвитку, до визначення цілей і завдань </w:t>
      </w:r>
      <w:proofErr w:type="spellStart"/>
      <w:r w:rsidRPr="001670CA">
        <w:rPr>
          <w:rFonts w:ascii="Times New Roman" w:hAnsi="Times New Roman"/>
          <w:sz w:val="28"/>
          <w:szCs w:val="28"/>
          <w:lang w:val="uk-UA"/>
        </w:rPr>
        <w:t>психокорекційної</w:t>
      </w:r>
      <w:proofErr w:type="spellEnd"/>
      <w:r w:rsidRPr="001670CA">
        <w:rPr>
          <w:rFonts w:ascii="Times New Roman" w:hAnsi="Times New Roman"/>
          <w:sz w:val="28"/>
          <w:szCs w:val="28"/>
          <w:lang w:val="uk-UA"/>
        </w:rPr>
        <w:t xml:space="preserve"> роботи з дітьми з особливими потребами, про напрямки і досягнення наукових досліджень зі спеціальної психології; </w:t>
      </w:r>
    </w:p>
    <w:p w:rsidR="007B3E25" w:rsidRPr="001670CA" w:rsidRDefault="007B3E25" w:rsidP="00917D4B">
      <w:pPr>
        <w:pStyle w:val="a5"/>
        <w:numPr>
          <w:ilvl w:val="3"/>
          <w:numId w:val="1"/>
        </w:numPr>
        <w:tabs>
          <w:tab w:val="left" w:pos="0"/>
          <w:tab w:val="left" w:pos="993"/>
        </w:tabs>
        <w:ind w:left="44" w:firstLine="665"/>
        <w:jc w:val="both"/>
        <w:rPr>
          <w:rFonts w:ascii="Times New Roman" w:hAnsi="Times New Roman"/>
          <w:sz w:val="28"/>
          <w:szCs w:val="28"/>
          <w:lang w:val="uk-UA"/>
        </w:rPr>
      </w:pPr>
      <w:r w:rsidRPr="001670C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670CA">
        <w:rPr>
          <w:rFonts w:ascii="Times New Roman" w:hAnsi="Times New Roman"/>
          <w:sz w:val="28"/>
          <w:szCs w:val="28"/>
          <w:lang w:val="uk-UA"/>
        </w:rPr>
        <w:t>сформувати вміння використовувати елементи нейропсихологічного підходу в корекційній роботі,</w:t>
      </w:r>
    </w:p>
    <w:p w:rsidR="007B3E25" w:rsidRPr="001670CA" w:rsidRDefault="007B3E25" w:rsidP="00917D4B">
      <w:pPr>
        <w:pStyle w:val="a5"/>
        <w:numPr>
          <w:ilvl w:val="3"/>
          <w:numId w:val="1"/>
        </w:numPr>
        <w:tabs>
          <w:tab w:val="left" w:pos="0"/>
          <w:tab w:val="left" w:pos="993"/>
        </w:tabs>
        <w:ind w:left="44" w:firstLine="665"/>
        <w:jc w:val="both"/>
        <w:rPr>
          <w:rFonts w:ascii="Times New Roman" w:hAnsi="Times New Roman"/>
          <w:sz w:val="28"/>
          <w:szCs w:val="28"/>
          <w:lang w:val="uk-UA"/>
        </w:rPr>
      </w:pPr>
      <w:r w:rsidRPr="001670CA">
        <w:rPr>
          <w:rFonts w:ascii="Times New Roman" w:hAnsi="Times New Roman"/>
          <w:sz w:val="28"/>
          <w:szCs w:val="28"/>
          <w:lang w:val="uk-UA"/>
        </w:rPr>
        <w:t xml:space="preserve">вміння будувати </w:t>
      </w:r>
      <w:proofErr w:type="spellStart"/>
      <w:r w:rsidRPr="001670CA">
        <w:rPr>
          <w:rFonts w:ascii="Times New Roman" w:hAnsi="Times New Roman"/>
          <w:sz w:val="28"/>
          <w:szCs w:val="28"/>
          <w:lang w:val="uk-UA"/>
        </w:rPr>
        <w:t>психокорекційні</w:t>
      </w:r>
      <w:proofErr w:type="spellEnd"/>
      <w:r w:rsidRPr="001670CA">
        <w:rPr>
          <w:rFonts w:ascii="Times New Roman" w:hAnsi="Times New Roman"/>
          <w:sz w:val="28"/>
          <w:szCs w:val="28"/>
          <w:lang w:val="uk-UA"/>
        </w:rPr>
        <w:t xml:space="preserve"> програми, використовувати нетрадиційні методи корекції та комп’ютерні технології у навчанні та вихованні дітей з особливими потребами.</w:t>
      </w:r>
    </w:p>
    <w:p w:rsidR="00193999" w:rsidRDefault="00193999" w:rsidP="00917D4B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670CA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Програмні компетентності та результати навчання </w:t>
      </w:r>
    </w:p>
    <w:p w:rsidR="002C6CC8" w:rsidRPr="002C6CC8" w:rsidRDefault="002C6CC8" w:rsidP="002C6CC8">
      <w:pPr>
        <w:spacing w:line="276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2C6CC8">
        <w:rPr>
          <w:b/>
          <w:sz w:val="28"/>
          <w:szCs w:val="28"/>
          <w:lang w:val="uk-UA"/>
        </w:rPr>
        <w:t>Інтегральна компетентність</w:t>
      </w:r>
      <w:r w:rsidRPr="002C6CC8">
        <w:rPr>
          <w:sz w:val="28"/>
          <w:szCs w:val="28"/>
          <w:lang w:val="uk-UA"/>
        </w:rPr>
        <w:t xml:space="preserve"> Здатність розв’язувати складні задачі і проблеми у галузі спеціальної освіти, що передбачає проведення досліджень та/або здійснення інновацій та характеризується невизначеністю умов</w:t>
      </w:r>
    </w:p>
    <w:p w:rsidR="001670CA" w:rsidRPr="001670CA" w:rsidRDefault="001670CA" w:rsidP="001670CA">
      <w:pPr>
        <w:pStyle w:val="a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Загальні компетентності</w:t>
      </w:r>
    </w:p>
    <w:p w:rsidR="00193999" w:rsidRDefault="00193999" w:rsidP="00917D4B">
      <w:pPr>
        <w:pStyle w:val="a7"/>
        <w:shd w:val="clear" w:color="auto" w:fill="auto"/>
        <w:ind w:firstLine="709"/>
        <w:jc w:val="both"/>
        <w:rPr>
          <w:sz w:val="28"/>
          <w:szCs w:val="28"/>
        </w:rPr>
      </w:pPr>
      <w:r w:rsidRPr="001670CA">
        <w:rPr>
          <w:sz w:val="28"/>
          <w:szCs w:val="28"/>
          <w:lang w:val="uk-UA"/>
        </w:rPr>
        <w:t>ЗК -З.</w:t>
      </w:r>
      <w:r w:rsidRPr="007B3E25">
        <w:rPr>
          <w:sz w:val="28"/>
          <w:szCs w:val="28"/>
          <w:lang w:val="uk-UA"/>
        </w:rPr>
        <w:t xml:space="preserve"> Здатність до абстрактного</w:t>
      </w:r>
      <w:r>
        <w:rPr>
          <w:sz w:val="28"/>
          <w:szCs w:val="28"/>
          <w:lang w:val="uk-UA"/>
        </w:rPr>
        <w:t xml:space="preserve"> і критичного</w:t>
      </w:r>
      <w:r w:rsidRPr="007B3E25">
        <w:rPr>
          <w:sz w:val="28"/>
          <w:szCs w:val="28"/>
          <w:lang w:val="uk-UA"/>
        </w:rPr>
        <w:t xml:space="preserve"> мислення, аналізу та синтезу</w:t>
      </w:r>
      <w:r>
        <w:rPr>
          <w:sz w:val="28"/>
          <w:szCs w:val="28"/>
          <w:lang w:val="uk-UA"/>
        </w:rPr>
        <w:t xml:space="preserve">, самоконтролю,  самоаналізу, </w:t>
      </w:r>
      <w:proofErr w:type="spellStart"/>
      <w:r>
        <w:rPr>
          <w:sz w:val="28"/>
          <w:szCs w:val="28"/>
        </w:rPr>
        <w:t>оцін</w:t>
      </w:r>
      <w:r>
        <w:rPr>
          <w:sz w:val="28"/>
          <w:szCs w:val="28"/>
          <w:lang w:val="uk-UA"/>
        </w:rPr>
        <w:t>ки</w:t>
      </w:r>
      <w:proofErr w:type="spellEnd"/>
      <w:r>
        <w:rPr>
          <w:sz w:val="28"/>
          <w:szCs w:val="28"/>
          <w:lang w:val="uk-UA"/>
        </w:rPr>
        <w:t xml:space="preserve"> та забезпечення </w:t>
      </w:r>
      <w:r>
        <w:rPr>
          <w:sz w:val="28"/>
          <w:szCs w:val="28"/>
        </w:rPr>
        <w:t>як</w:t>
      </w:r>
      <w:r>
        <w:rPr>
          <w:sz w:val="28"/>
          <w:szCs w:val="28"/>
          <w:lang w:val="uk-UA"/>
        </w:rPr>
        <w:t>ості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виконуваних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>.</w:t>
      </w:r>
    </w:p>
    <w:p w:rsidR="00193999" w:rsidRDefault="001670CA" w:rsidP="001670CA">
      <w:pPr>
        <w:pStyle w:val="a7"/>
        <w:shd w:val="clear" w:color="auto" w:fill="auto"/>
        <w:ind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93999" w:rsidRPr="001670CA">
        <w:rPr>
          <w:sz w:val="28"/>
          <w:szCs w:val="28"/>
          <w:lang w:val="uk-UA"/>
        </w:rPr>
        <w:t>ЗК</w:t>
      </w:r>
      <w:r w:rsidR="00193999" w:rsidRPr="001670CA">
        <w:rPr>
          <w:bCs/>
          <w:sz w:val="28"/>
          <w:szCs w:val="28"/>
          <w:lang w:val="uk-UA"/>
        </w:rPr>
        <w:t xml:space="preserve"> -6.</w:t>
      </w:r>
      <w:r w:rsidR="00193999">
        <w:rPr>
          <w:b/>
          <w:bCs/>
          <w:sz w:val="28"/>
          <w:szCs w:val="28"/>
          <w:lang w:val="uk-UA"/>
        </w:rPr>
        <w:t xml:space="preserve"> </w:t>
      </w:r>
      <w:r w:rsidR="00193999">
        <w:rPr>
          <w:sz w:val="28"/>
          <w:szCs w:val="28"/>
          <w:lang w:val="uk-UA"/>
        </w:rPr>
        <w:t>Здатність вчитися і оволодівати сучасними знаннями та інформацією,</w:t>
      </w:r>
      <w:r w:rsidR="00193999">
        <w:rPr>
          <w:bCs/>
          <w:sz w:val="28"/>
          <w:szCs w:val="28"/>
          <w:lang w:val="uk-UA"/>
        </w:rPr>
        <w:t xml:space="preserve"> знати інформаційні потреби суспільства, інформаційно-пошукові ресурси та вміння управляти інформацією в професійній діяльності.</w:t>
      </w:r>
    </w:p>
    <w:p w:rsidR="00193999" w:rsidRDefault="00193999" w:rsidP="00917D4B">
      <w:pPr>
        <w:pStyle w:val="a7"/>
        <w:shd w:val="clear" w:color="auto" w:fill="auto"/>
        <w:ind w:firstLine="709"/>
        <w:jc w:val="both"/>
        <w:rPr>
          <w:bCs/>
          <w:sz w:val="28"/>
          <w:szCs w:val="28"/>
          <w:lang w:val="uk-UA"/>
        </w:rPr>
      </w:pPr>
      <w:r w:rsidRPr="001670CA">
        <w:rPr>
          <w:sz w:val="28"/>
          <w:szCs w:val="28"/>
          <w:lang w:val="uk-UA"/>
        </w:rPr>
        <w:t>ЗК</w:t>
      </w:r>
      <w:r w:rsidRPr="001670CA">
        <w:rPr>
          <w:bCs/>
          <w:sz w:val="28"/>
          <w:szCs w:val="28"/>
          <w:lang w:val="uk-UA"/>
        </w:rPr>
        <w:t xml:space="preserve"> -7</w:t>
      </w:r>
      <w:r w:rsidR="00917D4B" w:rsidRPr="001670CA">
        <w:rPr>
          <w:bCs/>
          <w:sz w:val="28"/>
          <w:szCs w:val="28"/>
          <w:lang w:val="uk-UA"/>
        </w:rPr>
        <w:t>.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Здатність застосовувати знання у практичних ситуаціях,</w:t>
      </w:r>
      <w:r>
        <w:rPr>
          <w:bCs/>
          <w:sz w:val="28"/>
          <w:szCs w:val="28"/>
          <w:lang w:val="uk-UA"/>
        </w:rPr>
        <w:t xml:space="preserve"> працювати самостійно, автономно діяти з позиції соціальної відповідальності, займати активну життєву позицію та розвивати лідерські якості.</w:t>
      </w:r>
    </w:p>
    <w:p w:rsidR="001670CA" w:rsidRPr="001670CA" w:rsidRDefault="001670CA" w:rsidP="00917D4B">
      <w:pPr>
        <w:pStyle w:val="a7"/>
        <w:shd w:val="clear" w:color="auto" w:fill="auto"/>
        <w:ind w:firstLine="709"/>
        <w:jc w:val="both"/>
        <w:rPr>
          <w:b/>
          <w:sz w:val="28"/>
          <w:szCs w:val="28"/>
          <w:lang w:val="uk-UA"/>
        </w:rPr>
      </w:pPr>
      <w:r w:rsidRPr="001670CA">
        <w:rPr>
          <w:b/>
          <w:bCs/>
          <w:sz w:val="28"/>
          <w:szCs w:val="28"/>
          <w:lang w:val="uk-UA"/>
        </w:rPr>
        <w:t xml:space="preserve"> Фахові компетентності</w:t>
      </w:r>
    </w:p>
    <w:p w:rsidR="00193999" w:rsidRDefault="00193999" w:rsidP="00917D4B">
      <w:pPr>
        <w:pStyle w:val="a7"/>
        <w:shd w:val="clear" w:color="auto" w:fill="auto"/>
        <w:ind w:firstLine="709"/>
        <w:jc w:val="both"/>
        <w:rPr>
          <w:sz w:val="28"/>
          <w:szCs w:val="28"/>
          <w:lang w:val="uk-UA"/>
        </w:rPr>
      </w:pPr>
      <w:r w:rsidRPr="001670CA">
        <w:rPr>
          <w:color w:val="000000"/>
          <w:sz w:val="28"/>
          <w:szCs w:val="28"/>
          <w:lang w:val="uk-UA"/>
        </w:rPr>
        <w:t>ФК-8.</w:t>
      </w:r>
      <w:r>
        <w:rPr>
          <w:color w:val="000000"/>
          <w:sz w:val="28"/>
          <w:szCs w:val="28"/>
          <w:lang w:val="uk-UA"/>
        </w:rPr>
        <w:t xml:space="preserve"> Здатність до діагностики та розвитку </w:t>
      </w:r>
      <w:proofErr w:type="spellStart"/>
      <w:r>
        <w:rPr>
          <w:color w:val="000000"/>
          <w:sz w:val="28"/>
          <w:szCs w:val="28"/>
          <w:lang w:val="uk-UA"/>
        </w:rPr>
        <w:t>перцептивних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мнемічних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  <w:lang w:val="uk-UA"/>
        </w:rPr>
        <w:t>імажитивних</w:t>
      </w:r>
      <w:proofErr w:type="spellEnd"/>
      <w:r>
        <w:rPr>
          <w:color w:val="000000"/>
          <w:sz w:val="28"/>
          <w:szCs w:val="28"/>
          <w:lang w:val="uk-UA"/>
        </w:rPr>
        <w:t>, мовленнєвих процесів,  різних форм мислення та свідомості в дітей  з ООП дошкільного   і шкільного віку; вміння  інтерпретувати  та застосовувати результати досліджень.</w:t>
      </w:r>
    </w:p>
    <w:p w:rsidR="00193999" w:rsidRDefault="00193999" w:rsidP="00917D4B">
      <w:pPr>
        <w:pStyle w:val="1"/>
        <w:shd w:val="clear" w:color="auto" w:fill="auto"/>
        <w:ind w:firstLine="709"/>
        <w:jc w:val="both"/>
        <w:rPr>
          <w:lang w:val="uk-UA"/>
        </w:rPr>
      </w:pPr>
      <w:r w:rsidRPr="001670CA">
        <w:rPr>
          <w:color w:val="000000"/>
          <w:lang w:val="uk-UA"/>
        </w:rPr>
        <w:t>ФК -13.</w:t>
      </w:r>
      <w:r>
        <w:rPr>
          <w:color w:val="000000"/>
          <w:lang w:val="uk-UA"/>
        </w:rPr>
        <w:t xml:space="preserve"> Здатність нести відповідальність за прийняття рішень у непередбачуваних умовах праці,</w:t>
      </w:r>
      <w:r>
        <w:rPr>
          <w:color w:val="000000"/>
          <w:lang w:val="uk-UA" w:eastAsia="ru-RU" w:bidi="ru-RU"/>
        </w:rPr>
        <w:t xml:space="preserve"> </w:t>
      </w:r>
      <w:r>
        <w:rPr>
          <w:color w:val="000000"/>
          <w:lang w:val="uk-UA"/>
        </w:rPr>
        <w:t xml:space="preserve"> знаходити, опрацьовувати потрібну освітню інформацію та застосовувати її в роботі з дітьми з ООП та їх  батьками.</w:t>
      </w:r>
    </w:p>
    <w:p w:rsidR="00193999" w:rsidRDefault="00193999" w:rsidP="00917D4B">
      <w:pPr>
        <w:pStyle w:val="1"/>
        <w:shd w:val="clear" w:color="auto" w:fill="auto"/>
        <w:ind w:firstLine="709"/>
        <w:jc w:val="both"/>
      </w:pPr>
      <w:r w:rsidRPr="001670CA">
        <w:rPr>
          <w:color w:val="000000"/>
          <w:lang w:val="uk-UA"/>
        </w:rPr>
        <w:t>Ф</w:t>
      </w:r>
      <w:r w:rsidRPr="001670CA">
        <w:rPr>
          <w:color w:val="000000"/>
        </w:rPr>
        <w:t>К</w:t>
      </w:r>
      <w:r w:rsidRPr="001670CA">
        <w:rPr>
          <w:color w:val="000000"/>
          <w:lang w:val="uk-UA"/>
        </w:rPr>
        <w:t xml:space="preserve"> </w:t>
      </w:r>
      <w:r w:rsidRPr="001670CA">
        <w:rPr>
          <w:color w:val="000000"/>
        </w:rPr>
        <w:t>-</w:t>
      </w:r>
      <w:r w:rsidRPr="001670CA">
        <w:rPr>
          <w:color w:val="000000"/>
          <w:lang w:val="uk-UA"/>
        </w:rPr>
        <w:t>14</w:t>
      </w:r>
      <w:r w:rsidRPr="001670CA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Здатність</w:t>
      </w:r>
      <w:proofErr w:type="spellEnd"/>
      <w:r>
        <w:rPr>
          <w:color w:val="000000"/>
        </w:rPr>
        <w:t xml:space="preserve"> до </w:t>
      </w:r>
      <w:proofErr w:type="spellStart"/>
      <w:r>
        <w:rPr>
          <w:color w:val="000000"/>
        </w:rPr>
        <w:t>комунікативної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взаємодії</w:t>
      </w:r>
      <w:proofErr w:type="spellEnd"/>
      <w:r>
        <w:rPr>
          <w:color w:val="000000"/>
        </w:rPr>
        <w:t xml:space="preserve"> з </w:t>
      </w:r>
      <w:proofErr w:type="spellStart"/>
      <w:r>
        <w:rPr>
          <w:color w:val="000000"/>
        </w:rPr>
        <w:t>дітьми</w:t>
      </w:r>
      <w:proofErr w:type="spellEnd"/>
      <w:r>
        <w:rPr>
          <w:color w:val="000000"/>
          <w:lang w:val="uk-UA"/>
        </w:rPr>
        <w:t xml:space="preserve"> з порушеннями різних нозологічних форм, </w:t>
      </w:r>
      <w:proofErr w:type="gramStart"/>
      <w:r>
        <w:rPr>
          <w:color w:val="000000"/>
          <w:lang w:val="uk-UA"/>
        </w:rPr>
        <w:t xml:space="preserve">їх </w:t>
      </w:r>
      <w:r>
        <w:rPr>
          <w:color w:val="000000"/>
        </w:rPr>
        <w:t xml:space="preserve"> батьками</w:t>
      </w:r>
      <w:proofErr w:type="gramEnd"/>
      <w:r>
        <w:rPr>
          <w:color w:val="000000"/>
          <w:lang w:val="uk-UA"/>
        </w:rPr>
        <w:t xml:space="preserve"> та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колегами</w:t>
      </w:r>
      <w:proofErr w:type="spellEnd"/>
      <w:r>
        <w:rPr>
          <w:color w:val="000000"/>
        </w:rPr>
        <w:t>.</w:t>
      </w:r>
    </w:p>
    <w:p w:rsidR="00193999" w:rsidRDefault="00193999" w:rsidP="00917D4B">
      <w:pPr>
        <w:pStyle w:val="1"/>
        <w:shd w:val="clear" w:color="auto" w:fill="auto"/>
        <w:ind w:firstLine="709"/>
        <w:jc w:val="both"/>
        <w:rPr>
          <w:color w:val="000000"/>
          <w:lang w:val="uk-UA"/>
        </w:rPr>
      </w:pPr>
      <w:r w:rsidRPr="001670CA">
        <w:rPr>
          <w:color w:val="000000"/>
          <w:lang w:val="uk-UA"/>
        </w:rPr>
        <w:t>ФК - 16.</w:t>
      </w:r>
      <w:r>
        <w:rPr>
          <w:color w:val="000000"/>
          <w:lang w:val="uk-UA"/>
        </w:rPr>
        <w:t xml:space="preserve"> Здатність  до застосування медико-біологічних знань та вмінь з метою оцінки структури порушення різних  нозологій, оцінки клініко-фізіологічних особливостей,  можливостей дітей з ООП  та прогнозу їх розвитку. </w:t>
      </w:r>
    </w:p>
    <w:p w:rsidR="001670CA" w:rsidRPr="001670CA" w:rsidRDefault="001670CA" w:rsidP="0011112F">
      <w:pPr>
        <w:pStyle w:val="1"/>
        <w:numPr>
          <w:ilvl w:val="0"/>
          <w:numId w:val="1"/>
        </w:numPr>
        <w:shd w:val="clear" w:color="auto" w:fill="auto"/>
        <w:jc w:val="both"/>
        <w:rPr>
          <w:b/>
          <w:color w:val="000000"/>
          <w:lang w:val="uk-UA"/>
        </w:rPr>
      </w:pPr>
      <w:r w:rsidRPr="001670CA">
        <w:rPr>
          <w:b/>
          <w:color w:val="000000"/>
          <w:lang w:val="uk-UA"/>
        </w:rPr>
        <w:t>Програмні результати навчання</w:t>
      </w:r>
    </w:p>
    <w:p w:rsidR="00193999" w:rsidRDefault="00193999" w:rsidP="00917D4B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0CA">
        <w:rPr>
          <w:rFonts w:ascii="Times New Roman" w:hAnsi="Times New Roman"/>
          <w:sz w:val="28"/>
          <w:szCs w:val="28"/>
          <w:lang w:val="uk-UA"/>
        </w:rPr>
        <w:t>ПРН 4.</w:t>
      </w:r>
      <w:r>
        <w:rPr>
          <w:rFonts w:ascii="Times New Roman" w:hAnsi="Times New Roman"/>
          <w:sz w:val="28"/>
          <w:szCs w:val="28"/>
          <w:lang w:val="uk-UA"/>
        </w:rPr>
        <w:t xml:space="preserve"> Здатний до широкого критичного осмислення освітніх проблем, вирішення яких лежить в площині взаємодії фахівців різних галузей (медичних фахівців, психологів, соціальних педагогів, соціальними організаціями та ін.), працює над підвищенням своєї професійної компетентності;  приймає рішення на основі  суспільно- ціннісних орієнтирів.</w:t>
      </w:r>
    </w:p>
    <w:p w:rsidR="00193999" w:rsidRDefault="00193999" w:rsidP="00917D4B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0CA">
        <w:rPr>
          <w:rFonts w:ascii="Times New Roman" w:hAnsi="Times New Roman"/>
          <w:sz w:val="28"/>
          <w:szCs w:val="28"/>
          <w:lang w:val="uk-UA"/>
        </w:rPr>
        <w:t>ПРН 7.</w:t>
      </w:r>
      <w:r>
        <w:rPr>
          <w:rFonts w:ascii="Times New Roman" w:hAnsi="Times New Roman"/>
          <w:sz w:val="28"/>
          <w:szCs w:val="28"/>
          <w:lang w:val="uk-UA"/>
        </w:rPr>
        <w:t xml:space="preserve"> Володіє прийомами збору, зберігання, систематизації, узагальнення, використання та поширення інформації щодо дітей з ООП. </w:t>
      </w:r>
    </w:p>
    <w:p w:rsidR="00193999" w:rsidRDefault="00193999" w:rsidP="00917D4B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670CA">
        <w:rPr>
          <w:rFonts w:ascii="Times New Roman" w:hAnsi="Times New Roman"/>
          <w:sz w:val="28"/>
          <w:szCs w:val="28"/>
          <w:lang w:val="uk-UA"/>
        </w:rPr>
        <w:lastRenderedPageBreak/>
        <w:t>ПРН 12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Володіє методикою   спостереження, обстеження та змістом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психокорекційної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роботи з дітьми з ООП та їх сім’ями, спрямованої на компенсацію та розвиток психічних процесів та особистісної сфери.</w:t>
      </w:r>
    </w:p>
    <w:p w:rsidR="00193999" w:rsidRDefault="0011112F" w:rsidP="00917D4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Програма </w:t>
      </w:r>
      <w:r w:rsidR="00193999" w:rsidRPr="00917D4B">
        <w:rPr>
          <w:rFonts w:ascii="Times New Roman" w:hAnsi="Times New Roman"/>
          <w:b/>
          <w:bCs/>
          <w:sz w:val="28"/>
          <w:szCs w:val="28"/>
          <w:lang w:val="uk-UA"/>
        </w:rPr>
        <w:t>курсу на поточний навчальний рік</w:t>
      </w:r>
    </w:p>
    <w:p w:rsidR="00917D4B" w:rsidRPr="00917D4B" w:rsidRDefault="00917D4B" w:rsidP="00917D4B">
      <w:pPr>
        <w:pStyle w:val="a5"/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7"/>
        <w:gridCol w:w="84"/>
        <w:gridCol w:w="2076"/>
        <w:gridCol w:w="287"/>
        <w:gridCol w:w="2372"/>
        <w:gridCol w:w="104"/>
        <w:gridCol w:w="2061"/>
      </w:tblGrid>
      <w:tr w:rsidR="00193999" w:rsidTr="00193999">
        <w:trPr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99" w:rsidRDefault="00193999" w:rsidP="001670CA">
            <w:pPr>
              <w:pStyle w:val="a5"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Кількість кредитів/годин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99" w:rsidRDefault="00193999" w:rsidP="001670CA">
            <w:pPr>
              <w:pStyle w:val="a5"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Лекції (год.)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99" w:rsidRDefault="00193999" w:rsidP="001670CA">
            <w:pPr>
              <w:pStyle w:val="a5"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Практичні 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лабор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)заняття (год.)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99" w:rsidRDefault="00193999" w:rsidP="001670CA">
            <w:pPr>
              <w:pStyle w:val="a5"/>
              <w:spacing w:after="0" w:line="240" w:lineRule="auto"/>
              <w:ind w:left="0" w:firstLine="142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Самостійна робота (год.)</w:t>
            </w:r>
          </w:p>
        </w:tc>
      </w:tr>
      <w:tr w:rsidR="00193999" w:rsidTr="00193999">
        <w:trPr>
          <w:jc w:val="center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99" w:rsidRPr="002C6CC8" w:rsidRDefault="002C6CC8" w:rsidP="002C6CC8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CC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193999" w:rsidRPr="002C6CC8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 w:rsidRPr="002C6CC8">
              <w:rPr>
                <w:rFonts w:ascii="Times New Roman" w:hAnsi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99" w:rsidRPr="002C6CC8" w:rsidRDefault="002C6CC8" w:rsidP="00917D4B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CC8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99" w:rsidRPr="002C6CC8" w:rsidRDefault="002C6CC8" w:rsidP="00917D4B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CC8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999" w:rsidRPr="002C6CC8" w:rsidRDefault="002C6CC8" w:rsidP="00917D4B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C6CC8">
              <w:rPr>
                <w:rFonts w:ascii="Times New Roman" w:hAnsi="Times New Roman"/>
                <w:sz w:val="28"/>
                <w:szCs w:val="28"/>
                <w:lang w:val="uk-UA"/>
              </w:rPr>
              <w:t>98</w:t>
            </w:r>
          </w:p>
        </w:tc>
      </w:tr>
    </w:tbl>
    <w:p w:rsidR="00193999" w:rsidRDefault="00193999" w:rsidP="00193999">
      <w:pPr>
        <w:pStyle w:val="a5"/>
        <w:spacing w:after="0" w:line="240" w:lineRule="auto"/>
        <w:ind w:left="0" w:firstLine="1985"/>
        <w:rPr>
          <w:rFonts w:ascii="Times New Roman" w:hAnsi="Times New Roman"/>
          <w:bCs/>
          <w:sz w:val="28"/>
          <w:szCs w:val="28"/>
          <w:lang w:val="uk-UA"/>
        </w:rPr>
      </w:pPr>
    </w:p>
    <w:p w:rsidR="00193999" w:rsidRDefault="00193999" w:rsidP="00917D4B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val="uk-UA"/>
        </w:rPr>
      </w:pPr>
      <w:r w:rsidRPr="00917D4B">
        <w:rPr>
          <w:rFonts w:ascii="Times New Roman" w:hAnsi="Times New Roman"/>
          <w:b/>
          <w:bCs/>
          <w:sz w:val="28"/>
          <w:szCs w:val="28"/>
          <w:lang w:val="uk-UA"/>
        </w:rPr>
        <w:t>Технічне й програмне забезпечення/обладнання</w:t>
      </w:r>
      <w:r>
        <w:rPr>
          <w:rFonts w:ascii="Times New Roman" w:hAnsi="Times New Roman"/>
          <w:bCs/>
          <w:sz w:val="28"/>
          <w:szCs w:val="28"/>
          <w:lang w:val="uk-UA"/>
        </w:rPr>
        <w:t>:</w:t>
      </w:r>
      <w:r w:rsidR="0011112F">
        <w:rPr>
          <w:rFonts w:ascii="Times New Roman" w:hAnsi="Times New Roman"/>
          <w:bCs/>
          <w:sz w:val="28"/>
          <w:szCs w:val="28"/>
          <w:lang w:val="uk-UA"/>
        </w:rPr>
        <w:t xml:space="preserve"> лекційний матеріал,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підручник з курсу, методична розробка, тести,  ситуаційні задачі, інформація з інтернету.</w:t>
      </w:r>
    </w:p>
    <w:p w:rsidR="00193999" w:rsidRPr="0011112F" w:rsidRDefault="00193999" w:rsidP="00917D4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bCs/>
          <w:sz w:val="28"/>
          <w:szCs w:val="28"/>
          <w:lang w:val="uk-UA"/>
        </w:rPr>
      </w:pPr>
      <w:r w:rsidRPr="001670CA">
        <w:rPr>
          <w:rFonts w:ascii="Times New Roman" w:hAnsi="Times New Roman"/>
          <w:b/>
          <w:bCs/>
          <w:sz w:val="28"/>
          <w:szCs w:val="28"/>
          <w:lang w:val="uk-UA"/>
        </w:rPr>
        <w:t xml:space="preserve"> Політика курсу.</w:t>
      </w:r>
      <w:r w:rsidRPr="001670C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670CA">
        <w:rPr>
          <w:rFonts w:ascii="Times New Roman" w:hAnsi="Times New Roman"/>
          <w:bCs/>
          <w:sz w:val="28"/>
          <w:szCs w:val="28"/>
          <w:lang w:val="uk-UA"/>
        </w:rPr>
        <w:t>Для успішного складання підсумкового контролю з дисципліни вимагається 100 % відвідування занять як лекційних, так і семінарських. Пропуск понад 25 % занять без поважної причини</w:t>
      </w:r>
      <w:r w:rsidR="0011112F">
        <w:rPr>
          <w:rFonts w:ascii="Times New Roman" w:hAnsi="Times New Roman"/>
          <w:bCs/>
          <w:sz w:val="28"/>
          <w:szCs w:val="28"/>
          <w:lang w:val="uk-UA"/>
        </w:rPr>
        <w:t xml:space="preserve"> буде оцінено як </w:t>
      </w:r>
      <w:r w:rsidR="0011112F">
        <w:rPr>
          <w:rFonts w:ascii="Times New Roman" w:hAnsi="Times New Roman"/>
          <w:bCs/>
          <w:sz w:val="28"/>
          <w:szCs w:val="28"/>
          <w:lang w:val="en-US"/>
        </w:rPr>
        <w:t>FX</w:t>
      </w:r>
      <w:r w:rsidR="0011112F">
        <w:rPr>
          <w:rFonts w:ascii="Times New Roman" w:hAnsi="Times New Roman"/>
          <w:bCs/>
          <w:sz w:val="28"/>
          <w:szCs w:val="28"/>
          <w:lang w:val="uk-UA"/>
        </w:rPr>
        <w:t>. Високо цінується академічна доброчесність.</w:t>
      </w:r>
    </w:p>
    <w:p w:rsidR="0011112F" w:rsidRPr="0011112F" w:rsidRDefault="0011112F" w:rsidP="00917D4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:rsidR="0011112F" w:rsidRDefault="0011112F" w:rsidP="0011112F">
      <w:pPr>
        <w:pStyle w:val="a5"/>
        <w:spacing w:after="0" w:line="240" w:lineRule="auto"/>
        <w:ind w:left="709"/>
        <w:jc w:val="both"/>
        <w:rPr>
          <w:bCs/>
          <w:sz w:val="28"/>
          <w:szCs w:val="28"/>
          <w:lang w:val="uk-UA"/>
        </w:rPr>
      </w:pPr>
    </w:p>
    <w:p w:rsidR="0011112F" w:rsidRDefault="0011112F" w:rsidP="0011112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1112F">
        <w:rPr>
          <w:rFonts w:ascii="Times New Roman" w:hAnsi="Times New Roman"/>
          <w:b/>
          <w:bCs/>
          <w:sz w:val="28"/>
          <w:szCs w:val="28"/>
          <w:lang w:val="uk-UA"/>
        </w:rPr>
        <w:t>Модуль 1. Сучасні технології в психодіагностиці дітей з психофізичними порушеннями</w:t>
      </w:r>
    </w:p>
    <w:p w:rsidR="0011112F" w:rsidRDefault="0011112F" w:rsidP="0011112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Тема 1. Сучасні погляд на предмет, об’єкт і завдання спеціальної психології</w:t>
      </w:r>
    </w:p>
    <w:p w:rsidR="0011112F" w:rsidRPr="0011112F" w:rsidRDefault="0011112F" w:rsidP="0011112F">
      <w:pPr>
        <w:pStyle w:val="a5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1112F">
        <w:rPr>
          <w:rFonts w:ascii="Times New Roman" w:hAnsi="Times New Roman"/>
          <w:bCs/>
          <w:sz w:val="28"/>
          <w:szCs w:val="28"/>
          <w:lang w:val="uk-UA"/>
        </w:rPr>
        <w:t>Предмет і об’єкт спеціальної психології</w:t>
      </w:r>
    </w:p>
    <w:p w:rsidR="0011112F" w:rsidRPr="0011112F" w:rsidRDefault="0011112F" w:rsidP="0011112F">
      <w:pPr>
        <w:pStyle w:val="a5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1112F">
        <w:rPr>
          <w:rFonts w:ascii="Times New Roman" w:hAnsi="Times New Roman"/>
          <w:bCs/>
          <w:sz w:val="28"/>
          <w:szCs w:val="28"/>
          <w:lang w:val="uk-UA"/>
        </w:rPr>
        <w:t>Термінологічне позначення аномального розвитку в сучасній науці</w:t>
      </w:r>
    </w:p>
    <w:p w:rsidR="0011112F" w:rsidRPr="0011112F" w:rsidRDefault="0011112F" w:rsidP="0011112F">
      <w:pPr>
        <w:pStyle w:val="a5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1112F">
        <w:rPr>
          <w:rFonts w:ascii="Times New Roman" w:hAnsi="Times New Roman"/>
          <w:bCs/>
          <w:sz w:val="28"/>
          <w:szCs w:val="28"/>
          <w:lang w:val="uk-UA"/>
        </w:rPr>
        <w:t>Задачі спеціальної психології</w:t>
      </w:r>
    </w:p>
    <w:p w:rsidR="0011112F" w:rsidRPr="0011112F" w:rsidRDefault="0011112F" w:rsidP="0011112F">
      <w:pPr>
        <w:pStyle w:val="a5"/>
        <w:numPr>
          <w:ilvl w:val="1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1112F">
        <w:rPr>
          <w:rFonts w:ascii="Times New Roman" w:hAnsi="Times New Roman"/>
          <w:bCs/>
          <w:sz w:val="28"/>
          <w:szCs w:val="28"/>
          <w:lang w:val="uk-UA"/>
        </w:rPr>
        <w:t>Напрямки наукових досліджень в сучасній спеціальній психології</w:t>
      </w:r>
    </w:p>
    <w:p w:rsidR="00193999" w:rsidRDefault="0011112F" w:rsidP="0011112F">
      <w:pPr>
        <w:pStyle w:val="a5"/>
        <w:tabs>
          <w:tab w:val="left" w:pos="1276"/>
        </w:tabs>
        <w:ind w:left="0" w:firstLine="709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1112F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2. Уявлення про системність і структуру </w:t>
      </w:r>
      <w:proofErr w:type="spellStart"/>
      <w:r w:rsidRPr="0011112F">
        <w:rPr>
          <w:rFonts w:ascii="Times New Roman" w:hAnsi="Times New Roman"/>
          <w:b/>
          <w:bCs/>
          <w:sz w:val="28"/>
          <w:szCs w:val="28"/>
          <w:lang w:val="uk-UA"/>
        </w:rPr>
        <w:t>психічногоо</w:t>
      </w:r>
      <w:proofErr w:type="spellEnd"/>
      <w:r w:rsidRPr="0011112F">
        <w:rPr>
          <w:rFonts w:ascii="Times New Roman" w:hAnsi="Times New Roman"/>
          <w:b/>
          <w:bCs/>
          <w:sz w:val="28"/>
          <w:szCs w:val="28"/>
          <w:lang w:val="uk-UA"/>
        </w:rPr>
        <w:t xml:space="preserve"> розвитку в </w:t>
      </w:r>
      <w:proofErr w:type="spellStart"/>
      <w:r w:rsidRPr="0011112F">
        <w:rPr>
          <w:rFonts w:ascii="Times New Roman" w:hAnsi="Times New Roman"/>
          <w:b/>
          <w:bCs/>
          <w:sz w:val="28"/>
          <w:szCs w:val="28"/>
          <w:lang w:val="uk-UA"/>
        </w:rPr>
        <w:t>психодіагностичній</w:t>
      </w:r>
      <w:proofErr w:type="spellEnd"/>
      <w:r w:rsidRPr="0011112F">
        <w:rPr>
          <w:rFonts w:ascii="Times New Roman" w:hAnsi="Times New Roman"/>
          <w:b/>
          <w:bCs/>
          <w:sz w:val="28"/>
          <w:szCs w:val="28"/>
          <w:lang w:val="uk-UA"/>
        </w:rPr>
        <w:t xml:space="preserve"> практиці</w:t>
      </w:r>
    </w:p>
    <w:p w:rsidR="0011112F" w:rsidRPr="00A6121E" w:rsidRDefault="0011112F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6121E">
        <w:rPr>
          <w:rFonts w:ascii="Times New Roman" w:hAnsi="Times New Roman"/>
          <w:bCs/>
          <w:sz w:val="28"/>
          <w:szCs w:val="28"/>
          <w:lang w:val="uk-UA"/>
        </w:rPr>
        <w:t>2.1. Поняття про інтегративну психологічну діагностику</w:t>
      </w:r>
    </w:p>
    <w:p w:rsidR="0011112F" w:rsidRPr="00A6121E" w:rsidRDefault="0011112F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6121E">
        <w:rPr>
          <w:rFonts w:ascii="Times New Roman" w:hAnsi="Times New Roman"/>
          <w:bCs/>
          <w:sz w:val="28"/>
          <w:szCs w:val="28"/>
          <w:lang w:val="uk-UA"/>
        </w:rPr>
        <w:t>2.2. Структура системного аналізу психічного розвитку дитини</w:t>
      </w:r>
    </w:p>
    <w:p w:rsidR="0011112F" w:rsidRDefault="00A6121E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6121E">
        <w:rPr>
          <w:rFonts w:ascii="Times New Roman" w:hAnsi="Times New Roman"/>
          <w:bCs/>
          <w:sz w:val="28"/>
          <w:szCs w:val="28"/>
          <w:lang w:val="uk-UA"/>
        </w:rPr>
        <w:t xml:space="preserve">2.3. Оцінка вузлових моментів розвитку в ході </w:t>
      </w:r>
      <w:proofErr w:type="spellStart"/>
      <w:r w:rsidRPr="00A6121E">
        <w:rPr>
          <w:rFonts w:ascii="Times New Roman" w:hAnsi="Times New Roman"/>
          <w:bCs/>
          <w:sz w:val="28"/>
          <w:szCs w:val="28"/>
          <w:lang w:val="uk-UA"/>
        </w:rPr>
        <w:t>психодіагностичного</w:t>
      </w:r>
      <w:proofErr w:type="spellEnd"/>
      <w:r w:rsidRPr="00A6121E">
        <w:rPr>
          <w:rFonts w:ascii="Times New Roman" w:hAnsi="Times New Roman"/>
          <w:bCs/>
          <w:sz w:val="28"/>
          <w:szCs w:val="28"/>
          <w:lang w:val="uk-UA"/>
        </w:rPr>
        <w:t xml:space="preserve"> дослідження</w:t>
      </w:r>
    </w:p>
    <w:p w:rsidR="00A6121E" w:rsidRDefault="00A6121E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21E">
        <w:rPr>
          <w:rFonts w:ascii="Times New Roman" w:hAnsi="Times New Roman"/>
          <w:b/>
          <w:bCs/>
          <w:sz w:val="28"/>
          <w:szCs w:val="28"/>
          <w:lang w:val="uk-UA"/>
        </w:rPr>
        <w:t>Тема 3. Оцінка психічного розвитку як поетапна технологія діяльності психолога</w:t>
      </w:r>
    </w:p>
    <w:p w:rsidR="00A6121E" w:rsidRDefault="00A6121E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6121E">
        <w:rPr>
          <w:rFonts w:ascii="Times New Roman" w:hAnsi="Times New Roman"/>
          <w:bCs/>
          <w:sz w:val="28"/>
          <w:szCs w:val="28"/>
          <w:lang w:val="uk-UA"/>
        </w:rPr>
        <w:t xml:space="preserve">3.1. Побудова оптимальної технології </w:t>
      </w:r>
      <w:proofErr w:type="spellStart"/>
      <w:r w:rsidRPr="00A6121E">
        <w:rPr>
          <w:rFonts w:ascii="Times New Roman" w:hAnsi="Times New Roman"/>
          <w:bCs/>
          <w:sz w:val="28"/>
          <w:szCs w:val="28"/>
          <w:lang w:val="uk-UA"/>
        </w:rPr>
        <w:t>психодіагностичного</w:t>
      </w:r>
      <w:proofErr w:type="spellEnd"/>
      <w:r w:rsidRPr="00A6121E">
        <w:rPr>
          <w:rFonts w:ascii="Times New Roman" w:hAnsi="Times New Roman"/>
          <w:bCs/>
          <w:sz w:val="28"/>
          <w:szCs w:val="28"/>
          <w:lang w:val="uk-UA"/>
        </w:rPr>
        <w:t xml:space="preserve"> обстеження: значення, принципи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A6121E" w:rsidRDefault="00A6121E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3.2. Критерії відбору методичних засобів і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стимульних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матеріалів.</w:t>
      </w:r>
    </w:p>
    <w:p w:rsidR="00A6121E" w:rsidRDefault="00A6121E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3.3. Технологія проведення поглибленого психологічного обстеження обстеження дітей різного віку.</w:t>
      </w:r>
    </w:p>
    <w:p w:rsidR="00A6121E" w:rsidRDefault="00A6121E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3.4. Особливості проведення</w:t>
      </w:r>
    </w:p>
    <w:p w:rsidR="00A6121E" w:rsidRPr="00A6121E" w:rsidRDefault="00A6121E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21E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4. Характеристика основних методів </w:t>
      </w:r>
      <w:proofErr w:type="spellStart"/>
      <w:r w:rsidRPr="00A6121E">
        <w:rPr>
          <w:rFonts w:ascii="Times New Roman" w:hAnsi="Times New Roman"/>
          <w:b/>
          <w:bCs/>
          <w:sz w:val="28"/>
          <w:szCs w:val="28"/>
          <w:lang w:val="uk-UA"/>
        </w:rPr>
        <w:t>психодіагностичного</w:t>
      </w:r>
      <w:proofErr w:type="spellEnd"/>
      <w:r w:rsidRPr="00A6121E">
        <w:rPr>
          <w:rFonts w:ascii="Times New Roman" w:hAnsi="Times New Roman"/>
          <w:b/>
          <w:bCs/>
          <w:sz w:val="28"/>
          <w:szCs w:val="28"/>
          <w:lang w:val="uk-UA"/>
        </w:rPr>
        <w:t xml:space="preserve"> обстеження</w:t>
      </w:r>
    </w:p>
    <w:p w:rsidR="00A6121E" w:rsidRDefault="00A6121E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4.1. Технологія проведення спостереження за дітьми</w:t>
      </w:r>
    </w:p>
    <w:p w:rsidR="00A6121E" w:rsidRDefault="00A6121E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4.2. Методи нейропсихологічного обстеження.</w:t>
      </w:r>
    </w:p>
    <w:p w:rsidR="00A6121E" w:rsidRPr="00A6121E" w:rsidRDefault="00A6121E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4.3. Сучасні технології психолого-педагогічного обстеження дітей з психофізичними порушеннями</w:t>
      </w:r>
    </w:p>
    <w:p w:rsidR="00193999" w:rsidRPr="00A6121E" w:rsidRDefault="00A6121E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21E">
        <w:rPr>
          <w:rFonts w:ascii="Times New Roman" w:hAnsi="Times New Roman"/>
          <w:b/>
          <w:bCs/>
          <w:sz w:val="28"/>
          <w:szCs w:val="28"/>
          <w:lang w:val="uk-UA"/>
        </w:rPr>
        <w:t>Тема 5.Розвиток базових пізнавальних функцій на корекційних заняттях</w:t>
      </w:r>
    </w:p>
    <w:p w:rsidR="00A6121E" w:rsidRDefault="00A6121E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5.1.Оособливості розвитку пізнавальних функцій в умовах різних корекційних середовищ</w:t>
      </w:r>
    </w:p>
    <w:p w:rsidR="00A6121E" w:rsidRDefault="00A6121E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5.2. Організаційні засади проведення корекційної роботи</w:t>
      </w:r>
      <w:r w:rsidR="002B7101">
        <w:rPr>
          <w:rFonts w:ascii="Times New Roman" w:hAnsi="Times New Roman"/>
          <w:bCs/>
          <w:sz w:val="28"/>
          <w:szCs w:val="28"/>
          <w:lang w:val="uk-UA"/>
        </w:rPr>
        <w:t xml:space="preserve"> на основі діагностичного обстеження</w:t>
      </w:r>
    </w:p>
    <w:p w:rsidR="00A6121E" w:rsidRDefault="00A6121E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5.3. Корекція порушень функцій першого, другого, третього функціональних блоків мозку</w:t>
      </w:r>
    </w:p>
    <w:p w:rsidR="00A6121E" w:rsidRPr="0080764D" w:rsidRDefault="00A6121E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0764D">
        <w:rPr>
          <w:rFonts w:ascii="Times New Roman" w:hAnsi="Times New Roman"/>
          <w:b/>
          <w:bCs/>
          <w:sz w:val="28"/>
          <w:szCs w:val="28"/>
          <w:lang w:val="uk-UA"/>
        </w:rPr>
        <w:t>Тема 6. Сучасні підходи до психокорекції емоційно-вольової сфери та поведінки</w:t>
      </w:r>
    </w:p>
    <w:p w:rsidR="00A6121E" w:rsidRDefault="00A6121E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6.1. Патогенетичний підхід до психокорекції порушень емоційно-вольової сфери та поведінки.</w:t>
      </w:r>
    </w:p>
    <w:p w:rsidR="00A6121E" w:rsidRDefault="00A6121E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6.2. Використання сучасних методичних розробок з метою корекції поведінкових порушень.</w:t>
      </w:r>
    </w:p>
    <w:p w:rsidR="00A6121E" w:rsidRDefault="0080764D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6.3. Організаційні аспекти психокорекції емоційно-вольової сфери.</w:t>
      </w:r>
    </w:p>
    <w:p w:rsidR="00A6121E" w:rsidRDefault="0080764D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0764D">
        <w:rPr>
          <w:rFonts w:ascii="Times New Roman" w:hAnsi="Times New Roman"/>
          <w:b/>
          <w:bCs/>
          <w:sz w:val="28"/>
          <w:szCs w:val="28"/>
          <w:lang w:val="uk-UA"/>
        </w:rPr>
        <w:t>Тема 7. Методи корекції в зарубіжній практиці навчання та виховання дітей з психофізичними порушеннями</w:t>
      </w:r>
    </w:p>
    <w:p w:rsidR="0080764D" w:rsidRPr="0080764D" w:rsidRDefault="0080764D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764D">
        <w:rPr>
          <w:rFonts w:ascii="Times New Roman" w:hAnsi="Times New Roman"/>
          <w:bCs/>
          <w:sz w:val="28"/>
          <w:szCs w:val="28"/>
          <w:lang w:val="uk-UA"/>
        </w:rPr>
        <w:t>7.1. Методи організації занять</w:t>
      </w:r>
    </w:p>
    <w:p w:rsidR="0080764D" w:rsidRPr="0080764D" w:rsidRDefault="0080764D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764D">
        <w:rPr>
          <w:rFonts w:ascii="Times New Roman" w:hAnsi="Times New Roman"/>
          <w:bCs/>
          <w:sz w:val="28"/>
          <w:szCs w:val="28"/>
          <w:lang w:val="uk-UA"/>
        </w:rPr>
        <w:t>7.2.</w:t>
      </w:r>
      <w:r w:rsidR="002B7101"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80764D">
        <w:rPr>
          <w:rFonts w:ascii="Times New Roman" w:hAnsi="Times New Roman"/>
          <w:bCs/>
          <w:sz w:val="28"/>
          <w:szCs w:val="28"/>
          <w:lang w:val="uk-UA"/>
        </w:rPr>
        <w:t>етоди розвитку окремих психічних функцій</w:t>
      </w:r>
    </w:p>
    <w:p w:rsidR="0080764D" w:rsidRDefault="0080764D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764D">
        <w:rPr>
          <w:rFonts w:ascii="Times New Roman" w:hAnsi="Times New Roman"/>
          <w:bCs/>
          <w:sz w:val="28"/>
          <w:szCs w:val="28"/>
          <w:lang w:val="uk-UA"/>
        </w:rPr>
        <w:t>7.3. Методи виховання</w:t>
      </w:r>
    </w:p>
    <w:p w:rsidR="0080764D" w:rsidRPr="0080764D" w:rsidRDefault="0080764D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0764D">
        <w:rPr>
          <w:rFonts w:ascii="Times New Roman" w:hAnsi="Times New Roman"/>
          <w:b/>
          <w:bCs/>
          <w:sz w:val="28"/>
          <w:szCs w:val="28"/>
          <w:lang w:val="uk-UA"/>
        </w:rPr>
        <w:t>Модуль 2. Сучасні тенденції психокорекції та психологічного супроводу дітей з психофізичними порушеннями</w:t>
      </w:r>
    </w:p>
    <w:p w:rsidR="0080764D" w:rsidRPr="002B7101" w:rsidRDefault="0080764D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B7101">
        <w:rPr>
          <w:rFonts w:ascii="Times New Roman" w:hAnsi="Times New Roman"/>
          <w:b/>
          <w:bCs/>
          <w:sz w:val="28"/>
          <w:szCs w:val="28"/>
          <w:lang w:val="uk-UA"/>
        </w:rPr>
        <w:t xml:space="preserve">Тема 8.Методи </w:t>
      </w:r>
      <w:proofErr w:type="spellStart"/>
      <w:r w:rsidRPr="002B7101">
        <w:rPr>
          <w:rFonts w:ascii="Times New Roman" w:hAnsi="Times New Roman"/>
          <w:b/>
          <w:bCs/>
          <w:sz w:val="28"/>
          <w:szCs w:val="28"/>
          <w:lang w:val="uk-UA"/>
        </w:rPr>
        <w:t>психокорекційного</w:t>
      </w:r>
      <w:proofErr w:type="spellEnd"/>
      <w:r w:rsidRPr="002B7101">
        <w:rPr>
          <w:rFonts w:ascii="Times New Roman" w:hAnsi="Times New Roman"/>
          <w:b/>
          <w:bCs/>
          <w:sz w:val="28"/>
          <w:szCs w:val="28"/>
          <w:lang w:val="uk-UA"/>
        </w:rPr>
        <w:t xml:space="preserve"> впливу</w:t>
      </w:r>
      <w:r w:rsidR="002B7101" w:rsidRPr="002B7101">
        <w:rPr>
          <w:rFonts w:ascii="Times New Roman" w:hAnsi="Times New Roman"/>
          <w:b/>
          <w:bCs/>
          <w:sz w:val="28"/>
          <w:szCs w:val="28"/>
          <w:lang w:val="uk-UA"/>
        </w:rPr>
        <w:t xml:space="preserve"> на дітей та підлітків з ООП</w:t>
      </w:r>
    </w:p>
    <w:p w:rsidR="002B7101" w:rsidRDefault="002B7101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8.1 Психологічний вплив на стан вищих психічних функцій дітей дошкільного віку</w:t>
      </w:r>
    </w:p>
    <w:p w:rsidR="002B7101" w:rsidRDefault="002B7101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8.2.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Психокорекційний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вплив на молодших школярів з інтелектуальними порушеннями</w:t>
      </w:r>
    </w:p>
    <w:p w:rsidR="002B7101" w:rsidRDefault="002B7101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8.3.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Психокорекційний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вплив на підлітків з порушеним інтелектом.</w:t>
      </w:r>
    </w:p>
    <w:p w:rsidR="002B7101" w:rsidRPr="002B7101" w:rsidRDefault="0080764D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B7101">
        <w:rPr>
          <w:rFonts w:ascii="Times New Roman" w:hAnsi="Times New Roman"/>
          <w:b/>
          <w:bCs/>
          <w:sz w:val="28"/>
          <w:szCs w:val="28"/>
          <w:lang w:val="uk-UA"/>
        </w:rPr>
        <w:t>Тема 9</w:t>
      </w:r>
      <w:r w:rsidR="002B7101" w:rsidRPr="002B7101">
        <w:rPr>
          <w:rFonts w:ascii="Times New Roman" w:hAnsi="Times New Roman"/>
          <w:b/>
          <w:bCs/>
          <w:sz w:val="28"/>
          <w:szCs w:val="28"/>
          <w:lang w:val="uk-UA"/>
        </w:rPr>
        <w:t>. Сучасні підходи до корекції пізнавальної сфери дітей з психофізичними порушеннями</w:t>
      </w:r>
    </w:p>
    <w:p w:rsidR="0080764D" w:rsidRDefault="002B7101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9.1. Методи корекції</w:t>
      </w:r>
      <w:r w:rsidR="0080764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пізнавальних функцій</w:t>
      </w:r>
    </w:p>
    <w:p w:rsidR="002B7101" w:rsidRDefault="002B7101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9.2. Особливості корекційного </w:t>
      </w:r>
      <w:r w:rsidR="000E2296">
        <w:rPr>
          <w:rFonts w:ascii="Times New Roman" w:hAnsi="Times New Roman"/>
          <w:bCs/>
          <w:sz w:val="28"/>
          <w:szCs w:val="28"/>
          <w:lang w:val="uk-UA"/>
        </w:rPr>
        <w:t>впливу пізнавальних функцій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в залежності від нозологічної форми порушення</w:t>
      </w:r>
    </w:p>
    <w:p w:rsidR="0080764D" w:rsidRPr="000E2296" w:rsidRDefault="0080764D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E2296">
        <w:rPr>
          <w:rFonts w:ascii="Times New Roman" w:hAnsi="Times New Roman"/>
          <w:b/>
          <w:bCs/>
          <w:sz w:val="28"/>
          <w:szCs w:val="28"/>
          <w:lang w:val="uk-UA"/>
        </w:rPr>
        <w:t>Тема 10</w:t>
      </w:r>
      <w:r w:rsidR="000E2296" w:rsidRPr="000E2296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FB01D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E2296" w:rsidRPr="000E2296">
        <w:rPr>
          <w:rFonts w:ascii="Times New Roman" w:hAnsi="Times New Roman"/>
          <w:b/>
          <w:bCs/>
          <w:sz w:val="28"/>
          <w:szCs w:val="28"/>
          <w:lang w:val="uk-UA"/>
        </w:rPr>
        <w:t xml:space="preserve">Система корекційних </w:t>
      </w:r>
      <w:proofErr w:type="spellStart"/>
      <w:r w:rsidR="000E2296" w:rsidRPr="000E2296">
        <w:rPr>
          <w:rFonts w:ascii="Times New Roman" w:hAnsi="Times New Roman"/>
          <w:b/>
          <w:bCs/>
          <w:sz w:val="28"/>
          <w:szCs w:val="28"/>
          <w:lang w:val="uk-UA"/>
        </w:rPr>
        <w:t>втручань</w:t>
      </w:r>
      <w:proofErr w:type="spellEnd"/>
      <w:r w:rsidR="000E2296" w:rsidRPr="000E2296">
        <w:rPr>
          <w:rFonts w:ascii="Times New Roman" w:hAnsi="Times New Roman"/>
          <w:b/>
          <w:bCs/>
          <w:sz w:val="28"/>
          <w:szCs w:val="28"/>
          <w:lang w:val="uk-UA"/>
        </w:rPr>
        <w:t xml:space="preserve"> при порушеннях та акцентуаціях характеру.</w:t>
      </w:r>
    </w:p>
    <w:p w:rsidR="000E2296" w:rsidRDefault="000E2296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10.1. Особливості психологічного супроводу дітей з порушеннями у поведінці молодшого шкільного віку.</w:t>
      </w:r>
    </w:p>
    <w:p w:rsidR="000E2296" w:rsidRDefault="000E2296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10.2. Психологічних супровід дітей  з порушеннями поведінки підліткового віку.</w:t>
      </w:r>
    </w:p>
    <w:p w:rsidR="0080764D" w:rsidRPr="000E2296" w:rsidRDefault="0080764D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E2296">
        <w:rPr>
          <w:rFonts w:ascii="Times New Roman" w:hAnsi="Times New Roman"/>
          <w:b/>
          <w:bCs/>
          <w:sz w:val="28"/>
          <w:szCs w:val="28"/>
          <w:lang w:val="uk-UA"/>
        </w:rPr>
        <w:t>Тема 11</w:t>
      </w:r>
      <w:r w:rsidR="000E2296" w:rsidRPr="000E2296">
        <w:rPr>
          <w:rFonts w:ascii="Times New Roman" w:hAnsi="Times New Roman"/>
          <w:b/>
          <w:bCs/>
          <w:sz w:val="28"/>
          <w:szCs w:val="28"/>
          <w:lang w:val="uk-UA"/>
        </w:rPr>
        <w:t>.Особливості роботи психолога спеціального навчального закладу.</w:t>
      </w:r>
    </w:p>
    <w:p w:rsidR="000E2296" w:rsidRDefault="000E2296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11.1. Робота психолога спеціального закладу з дітьми з психофізичними порушеннями</w:t>
      </w:r>
    </w:p>
    <w:p w:rsidR="000E2296" w:rsidRDefault="000E2296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11.2.Робота психолога спеціального закладу з батьками дітей, які мають психофізичні порушення розвитку</w:t>
      </w:r>
    </w:p>
    <w:p w:rsidR="0080764D" w:rsidRDefault="0080764D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E2296">
        <w:rPr>
          <w:rFonts w:ascii="Times New Roman" w:hAnsi="Times New Roman"/>
          <w:b/>
          <w:bCs/>
          <w:sz w:val="28"/>
          <w:szCs w:val="28"/>
          <w:lang w:val="uk-UA"/>
        </w:rPr>
        <w:t>Тема 12</w:t>
      </w:r>
      <w:r w:rsidR="000E2296" w:rsidRPr="000E2296">
        <w:rPr>
          <w:rFonts w:ascii="Times New Roman" w:hAnsi="Times New Roman"/>
          <w:b/>
          <w:bCs/>
          <w:sz w:val="28"/>
          <w:szCs w:val="28"/>
          <w:lang w:val="uk-UA"/>
        </w:rPr>
        <w:t xml:space="preserve">.Система психологічного супроводу </w:t>
      </w:r>
      <w:r w:rsidR="000E2296">
        <w:rPr>
          <w:rFonts w:ascii="Times New Roman" w:hAnsi="Times New Roman"/>
          <w:b/>
          <w:bCs/>
          <w:sz w:val="28"/>
          <w:szCs w:val="28"/>
          <w:lang w:val="uk-UA"/>
        </w:rPr>
        <w:t>дітей  тяжкою структурою дефекту</w:t>
      </w:r>
      <w:r w:rsidR="000E2296" w:rsidRPr="0080764D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 w:rsidR="000E229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0E2296" w:rsidRPr="000E2296" w:rsidRDefault="000E2296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0E2296">
        <w:rPr>
          <w:rFonts w:ascii="Times New Roman" w:hAnsi="Times New Roman"/>
          <w:bCs/>
          <w:sz w:val="28"/>
          <w:szCs w:val="28"/>
          <w:lang w:val="uk-UA"/>
        </w:rPr>
        <w:t>12.1.Зміст навчання дітей з комбінованими вадами розвитку</w:t>
      </w:r>
    </w:p>
    <w:p w:rsidR="000E2296" w:rsidRDefault="000E2296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E2296">
        <w:rPr>
          <w:rFonts w:ascii="Times New Roman" w:hAnsi="Times New Roman"/>
          <w:bCs/>
          <w:sz w:val="28"/>
          <w:szCs w:val="28"/>
          <w:lang w:val="uk-UA"/>
        </w:rPr>
        <w:t>12.2.Створенн ситуацій, які сприяють соціалізації дітей з тяжкими порушеннями розвитку</w:t>
      </w:r>
    </w:p>
    <w:p w:rsidR="000E2296" w:rsidRPr="000E2296" w:rsidRDefault="000E2296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12.3.</w:t>
      </w:r>
      <w:r w:rsidR="00422C65">
        <w:rPr>
          <w:rFonts w:ascii="Times New Roman" w:hAnsi="Times New Roman"/>
          <w:bCs/>
          <w:sz w:val="28"/>
          <w:szCs w:val="28"/>
          <w:lang w:val="uk-UA"/>
        </w:rPr>
        <w:t xml:space="preserve"> Використання допоміжних засобів психологічного супроводу.</w:t>
      </w:r>
    </w:p>
    <w:p w:rsidR="0080764D" w:rsidRDefault="0080764D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0764D">
        <w:rPr>
          <w:rFonts w:ascii="Times New Roman" w:hAnsi="Times New Roman"/>
          <w:b/>
          <w:bCs/>
          <w:sz w:val="28"/>
          <w:szCs w:val="28"/>
          <w:lang w:val="uk-UA"/>
        </w:rPr>
        <w:t>Тема 13</w:t>
      </w:r>
      <w:r w:rsidR="000E229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0764D">
        <w:rPr>
          <w:rFonts w:ascii="Times New Roman" w:hAnsi="Times New Roman"/>
          <w:b/>
          <w:bCs/>
          <w:sz w:val="28"/>
          <w:szCs w:val="28"/>
          <w:lang w:val="uk-UA"/>
        </w:rPr>
        <w:t>Система психологічної допомоги дітям та підліткам з особливими освітніми потребами в Україні</w:t>
      </w:r>
    </w:p>
    <w:p w:rsidR="0080764D" w:rsidRPr="0080764D" w:rsidRDefault="0080764D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764D">
        <w:rPr>
          <w:rFonts w:ascii="Times New Roman" w:hAnsi="Times New Roman"/>
          <w:bCs/>
          <w:sz w:val="28"/>
          <w:szCs w:val="28"/>
          <w:lang w:val="uk-UA"/>
        </w:rPr>
        <w:t>13.1. Завдання психологічного супроводу дітей і підлітків з порушеннями у розвитку</w:t>
      </w:r>
    </w:p>
    <w:p w:rsidR="0080764D" w:rsidRPr="0080764D" w:rsidRDefault="0080764D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0764D">
        <w:rPr>
          <w:rFonts w:ascii="Times New Roman" w:hAnsi="Times New Roman"/>
          <w:bCs/>
          <w:sz w:val="28"/>
          <w:szCs w:val="28"/>
          <w:lang w:val="uk-UA"/>
        </w:rPr>
        <w:t>13.2. Зміст і організація роботи психолога спеціального закладу для дітей з порушеннями в розвитку</w:t>
      </w:r>
    </w:p>
    <w:p w:rsidR="0080764D" w:rsidRPr="0080764D" w:rsidRDefault="0080764D" w:rsidP="00A6121E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93999" w:rsidRPr="00AB458D" w:rsidRDefault="00193999" w:rsidP="006561C7">
      <w:pPr>
        <w:pStyle w:val="a5"/>
        <w:numPr>
          <w:ilvl w:val="0"/>
          <w:numId w:val="1"/>
        </w:numPr>
        <w:tabs>
          <w:tab w:val="left" w:pos="0"/>
        </w:tabs>
        <w:ind w:left="0" w:firstLine="709"/>
        <w:rPr>
          <w:rFonts w:ascii="Times New Roman" w:hAnsi="Times New Roman"/>
          <w:b/>
          <w:sz w:val="28"/>
          <w:szCs w:val="28"/>
          <w:lang w:val="uk-UA"/>
        </w:rPr>
      </w:pPr>
      <w:r w:rsidRPr="00AB458D">
        <w:rPr>
          <w:rFonts w:ascii="Times New Roman" w:hAnsi="Times New Roman"/>
          <w:b/>
          <w:sz w:val="28"/>
          <w:szCs w:val="28"/>
          <w:lang w:val="uk-UA"/>
        </w:rPr>
        <w:t>Форма (метод) контрольного заходу та вимоги до оцінювання програмних результатів навчання</w:t>
      </w:r>
    </w:p>
    <w:p w:rsidR="00193999" w:rsidRDefault="00193999" w:rsidP="006561C7">
      <w:pPr>
        <w:pStyle w:val="a5"/>
        <w:tabs>
          <w:tab w:val="left" w:pos="0"/>
        </w:tabs>
        <w:ind w:left="0"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Протягом року </w:t>
      </w:r>
      <w:r w:rsidR="00AB45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екзамен</w:t>
      </w:r>
      <w:r w:rsidR="00AB458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 дисципліни, поточний  тестовий контроль </w:t>
      </w:r>
    </w:p>
    <w:p w:rsidR="002C6CC8" w:rsidRDefault="00193999" w:rsidP="002C6CC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9.1. </w:t>
      </w:r>
      <w:r w:rsidR="00AB45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C6CC8" w:rsidRPr="0011112F">
        <w:rPr>
          <w:rFonts w:ascii="Times New Roman" w:hAnsi="Times New Roman"/>
          <w:b/>
          <w:bCs/>
          <w:sz w:val="28"/>
          <w:szCs w:val="28"/>
          <w:lang w:val="uk-UA"/>
        </w:rPr>
        <w:t>Модуль 1. Сучасні технології в психодіагностиці дітей з психофізичними порушеннями</w:t>
      </w:r>
    </w:p>
    <w:p w:rsidR="00193999" w:rsidRDefault="00193999" w:rsidP="006561C7">
      <w:pPr>
        <w:tabs>
          <w:tab w:val="left" w:pos="0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Назва та максимальна кількість балів за цей модуль</w:t>
      </w:r>
      <w:r w:rsidR="00AB458D">
        <w:rPr>
          <w:sz w:val="28"/>
          <w:szCs w:val="28"/>
          <w:lang w:val="uk-UA"/>
        </w:rPr>
        <w:t xml:space="preserve"> – 32  балів за 6 практичних</w:t>
      </w:r>
    </w:p>
    <w:p w:rsidR="00193999" w:rsidRDefault="00193999" w:rsidP="006561C7">
      <w:pPr>
        <w:tabs>
          <w:tab w:val="left" w:pos="0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Форма (метод) контрольного заходу, критерії оцінювання та бали</w:t>
      </w:r>
    </w:p>
    <w:p w:rsidR="002C6CC8" w:rsidRPr="0080764D" w:rsidRDefault="00193999" w:rsidP="002C6CC8">
      <w:pPr>
        <w:pStyle w:val="a5"/>
        <w:tabs>
          <w:tab w:val="left" w:pos="1276"/>
        </w:tabs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9.2. </w:t>
      </w:r>
      <w:r w:rsidR="00AB458D">
        <w:rPr>
          <w:sz w:val="28"/>
          <w:szCs w:val="28"/>
          <w:lang w:val="uk-UA"/>
        </w:rPr>
        <w:t xml:space="preserve"> </w:t>
      </w:r>
      <w:r w:rsidR="002C6CC8" w:rsidRPr="002C6CC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2C6CC8" w:rsidRPr="0080764D">
        <w:rPr>
          <w:rFonts w:ascii="Times New Roman" w:hAnsi="Times New Roman"/>
          <w:b/>
          <w:bCs/>
          <w:sz w:val="28"/>
          <w:szCs w:val="28"/>
          <w:lang w:val="uk-UA"/>
        </w:rPr>
        <w:t>Модуль 2. Сучасні тенденції психокорекції та психологічного супроводу дітей з психофізичними порушеннями</w:t>
      </w:r>
    </w:p>
    <w:p w:rsidR="00193999" w:rsidRDefault="00193999" w:rsidP="006561C7">
      <w:pPr>
        <w:tabs>
          <w:tab w:val="left" w:pos="0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Назва та максимальна кількість балів за цей модуль</w:t>
      </w:r>
      <w:r w:rsidR="00AB458D">
        <w:rPr>
          <w:sz w:val="28"/>
          <w:szCs w:val="28"/>
          <w:lang w:val="uk-UA"/>
        </w:rPr>
        <w:t xml:space="preserve"> – 28 балів за 7 практичних</w:t>
      </w:r>
    </w:p>
    <w:p w:rsidR="00193999" w:rsidRDefault="00193999" w:rsidP="006561C7">
      <w:pPr>
        <w:tabs>
          <w:tab w:val="left" w:pos="0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Форма (метод) контрольного заходу</w:t>
      </w:r>
      <w:r w:rsidR="00AB458D">
        <w:rPr>
          <w:sz w:val="28"/>
          <w:szCs w:val="28"/>
          <w:lang w:val="uk-UA"/>
        </w:rPr>
        <w:t xml:space="preserve"> екзамен</w:t>
      </w:r>
      <w:r>
        <w:rPr>
          <w:sz w:val="28"/>
          <w:szCs w:val="28"/>
          <w:lang w:val="uk-UA"/>
        </w:rPr>
        <w:t>, критерії оцінювання та бали</w:t>
      </w:r>
      <w:r w:rsidR="00AB458D">
        <w:rPr>
          <w:sz w:val="28"/>
          <w:szCs w:val="28"/>
          <w:lang w:val="uk-UA"/>
        </w:rPr>
        <w:t>. Загальна оцінка за модулі – 60 балів. Екзамен – 40 балів</w:t>
      </w:r>
    </w:p>
    <w:p w:rsidR="00193999" w:rsidRDefault="00193999" w:rsidP="006561C7">
      <w:pPr>
        <w:tabs>
          <w:tab w:val="left" w:pos="0"/>
        </w:tabs>
        <w:ind w:firstLine="709"/>
        <w:rPr>
          <w:sz w:val="28"/>
          <w:szCs w:val="28"/>
          <w:lang w:val="uk-UA"/>
        </w:rPr>
      </w:pPr>
    </w:p>
    <w:p w:rsidR="00193999" w:rsidRDefault="00193999" w:rsidP="006561C7">
      <w:pPr>
        <w:tabs>
          <w:tab w:val="left" w:pos="0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9.3. Критерії оцінювання за підсумковою формою контролю.</w:t>
      </w:r>
      <w:r w:rsidR="00930D63">
        <w:rPr>
          <w:sz w:val="28"/>
          <w:szCs w:val="28"/>
          <w:lang w:val="uk-UA"/>
        </w:rPr>
        <w:t xml:space="preserve"> (екзамен).</w:t>
      </w:r>
    </w:p>
    <w:p w:rsidR="00193999" w:rsidRDefault="00193999" w:rsidP="006561C7">
      <w:pPr>
        <w:tabs>
          <w:tab w:val="left" w:pos="0"/>
        </w:tabs>
        <w:ind w:firstLine="709"/>
        <w:rPr>
          <w:sz w:val="28"/>
          <w:szCs w:val="28"/>
          <w:lang w:val="uk-UA"/>
        </w:rPr>
      </w:pPr>
    </w:p>
    <w:p w:rsidR="00930D63" w:rsidRDefault="00930D63" w:rsidP="006561C7">
      <w:pPr>
        <w:tabs>
          <w:tab w:val="left" w:pos="0"/>
        </w:tabs>
        <w:ind w:firstLine="709"/>
        <w:rPr>
          <w:sz w:val="28"/>
          <w:szCs w:val="28"/>
          <w:lang w:val="uk-UA"/>
        </w:rPr>
      </w:pPr>
    </w:p>
    <w:p w:rsidR="00930D63" w:rsidRDefault="00930D63" w:rsidP="006561C7">
      <w:pPr>
        <w:tabs>
          <w:tab w:val="left" w:pos="0"/>
        </w:tabs>
        <w:ind w:firstLine="709"/>
        <w:rPr>
          <w:sz w:val="28"/>
          <w:szCs w:val="28"/>
          <w:lang w:val="uk-UA"/>
        </w:rPr>
      </w:pPr>
    </w:p>
    <w:p w:rsidR="00930D63" w:rsidRDefault="00930D63" w:rsidP="006561C7">
      <w:pPr>
        <w:tabs>
          <w:tab w:val="left" w:pos="0"/>
        </w:tabs>
        <w:ind w:firstLine="709"/>
        <w:rPr>
          <w:sz w:val="28"/>
          <w:szCs w:val="28"/>
          <w:lang w:val="uk-UA"/>
        </w:rPr>
      </w:pPr>
    </w:p>
    <w:p w:rsidR="00930D63" w:rsidRDefault="00930D63" w:rsidP="006561C7">
      <w:pPr>
        <w:tabs>
          <w:tab w:val="left" w:pos="0"/>
        </w:tabs>
        <w:ind w:firstLine="709"/>
        <w:rPr>
          <w:sz w:val="28"/>
          <w:szCs w:val="28"/>
          <w:lang w:val="uk-UA"/>
        </w:rPr>
      </w:pPr>
    </w:p>
    <w:p w:rsidR="00930D63" w:rsidRDefault="00930D63" w:rsidP="006561C7">
      <w:pPr>
        <w:tabs>
          <w:tab w:val="left" w:pos="0"/>
        </w:tabs>
        <w:ind w:firstLine="709"/>
        <w:rPr>
          <w:sz w:val="28"/>
          <w:szCs w:val="28"/>
          <w:lang w:val="uk-UA"/>
        </w:rPr>
      </w:pPr>
    </w:p>
    <w:p w:rsidR="00930D63" w:rsidRDefault="00930D63" w:rsidP="006561C7">
      <w:pPr>
        <w:tabs>
          <w:tab w:val="left" w:pos="0"/>
        </w:tabs>
        <w:ind w:firstLine="709"/>
        <w:rPr>
          <w:sz w:val="28"/>
          <w:szCs w:val="28"/>
          <w:lang w:val="uk-UA"/>
        </w:rPr>
      </w:pPr>
    </w:p>
    <w:p w:rsidR="00930D63" w:rsidRDefault="00930D63" w:rsidP="006561C7">
      <w:pPr>
        <w:tabs>
          <w:tab w:val="left" w:pos="0"/>
        </w:tabs>
        <w:ind w:firstLine="709"/>
        <w:rPr>
          <w:sz w:val="28"/>
          <w:szCs w:val="28"/>
          <w:lang w:val="uk-UA"/>
        </w:rPr>
      </w:pPr>
    </w:p>
    <w:p w:rsidR="00930D63" w:rsidRPr="00930D63" w:rsidRDefault="00930D63" w:rsidP="006561C7">
      <w:pPr>
        <w:tabs>
          <w:tab w:val="left" w:pos="0"/>
        </w:tabs>
        <w:ind w:firstLine="709"/>
        <w:rPr>
          <w:sz w:val="28"/>
          <w:szCs w:val="28"/>
        </w:rPr>
      </w:pPr>
    </w:p>
    <w:tbl>
      <w:tblPr>
        <w:tblStyle w:val="ab"/>
        <w:tblpPr w:leftFromText="180" w:rightFromText="180" w:vertAnchor="page" w:horzAnchor="margin" w:tblpY="1641"/>
        <w:tblW w:w="0" w:type="auto"/>
        <w:tblLook w:val="04A0" w:firstRow="1" w:lastRow="0" w:firstColumn="1" w:lastColumn="0" w:noHBand="0" w:noVBand="1"/>
      </w:tblPr>
      <w:tblGrid>
        <w:gridCol w:w="2093"/>
        <w:gridCol w:w="6400"/>
        <w:gridCol w:w="1078"/>
      </w:tblGrid>
      <w:tr w:rsidR="00930D63" w:rsidTr="00930D63">
        <w:trPr>
          <w:gridAfter w:val="1"/>
        </w:trPr>
        <w:tc>
          <w:tcPr>
            <w:tcW w:w="2093" w:type="dxa"/>
          </w:tcPr>
          <w:p w:rsidR="00930D63" w:rsidRPr="00930D63" w:rsidRDefault="00930D63" w:rsidP="00930D63">
            <w:pPr>
              <w:jc w:val="center"/>
              <w:rPr>
                <w:rStyle w:val="aa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930D63">
              <w:rPr>
                <w:rStyle w:val="aa"/>
                <w:b/>
                <w:color w:val="auto"/>
                <w:sz w:val="28"/>
                <w:szCs w:val="28"/>
                <w:u w:val="none"/>
                <w:lang w:val="uk-UA"/>
              </w:rPr>
              <w:t>Рівні освітніх балів</w:t>
            </w:r>
          </w:p>
        </w:tc>
        <w:tc>
          <w:tcPr>
            <w:tcW w:w="0" w:type="auto"/>
          </w:tcPr>
          <w:p w:rsidR="00930D63" w:rsidRPr="00930D63" w:rsidRDefault="00930D63" w:rsidP="00930D63">
            <w:pPr>
              <w:ind w:left="-565" w:firstLine="565"/>
              <w:jc w:val="center"/>
              <w:rPr>
                <w:rStyle w:val="aa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930D63">
              <w:rPr>
                <w:rStyle w:val="aa"/>
                <w:b/>
                <w:color w:val="auto"/>
                <w:sz w:val="28"/>
                <w:szCs w:val="28"/>
                <w:u w:val="none"/>
                <w:lang w:val="uk-UA"/>
              </w:rPr>
              <w:t>Загальні критерії оцінювання навчальних досягнень</w:t>
            </w:r>
          </w:p>
        </w:tc>
      </w:tr>
      <w:tr w:rsidR="00930D63" w:rsidRPr="00C3541E" w:rsidTr="00930D63">
        <w:tc>
          <w:tcPr>
            <w:tcW w:w="2093" w:type="dxa"/>
          </w:tcPr>
          <w:p w:rsidR="00930D63" w:rsidRPr="00930D63" w:rsidRDefault="00930D63" w:rsidP="00930D63">
            <w:pPr>
              <w:jc w:val="center"/>
              <w:rPr>
                <w:rStyle w:val="aa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930D63">
              <w:rPr>
                <w:rStyle w:val="aa"/>
                <w:b/>
                <w:color w:val="auto"/>
                <w:sz w:val="28"/>
                <w:szCs w:val="28"/>
                <w:u w:val="none"/>
                <w:lang w:val="uk-UA"/>
              </w:rPr>
              <w:t>0-9</w:t>
            </w:r>
          </w:p>
        </w:tc>
        <w:tc>
          <w:tcPr>
            <w:tcW w:w="0" w:type="auto"/>
            <w:gridSpan w:val="2"/>
          </w:tcPr>
          <w:p w:rsidR="00930D63" w:rsidRPr="00930D63" w:rsidRDefault="00930D63" w:rsidP="00930D63">
            <w:pPr>
              <w:rPr>
                <w:rStyle w:val="aa"/>
                <w:color w:val="auto"/>
                <w:sz w:val="28"/>
                <w:szCs w:val="28"/>
                <w:u w:val="none"/>
                <w:lang w:val="uk-UA"/>
              </w:rPr>
            </w:pPr>
            <w:r w:rsidRPr="00930D63">
              <w:rPr>
                <w:rStyle w:val="aa"/>
                <w:color w:val="auto"/>
                <w:sz w:val="28"/>
                <w:szCs w:val="28"/>
                <w:u w:val="none"/>
                <w:lang w:val="uk-UA"/>
              </w:rPr>
              <w:t>До 10 балів отримує студент, якщо він дав незадовільну або неповну відповідь на запитання, ухилився від аргументів, показав незадовільні знання понятійного апарату спеціальної літератури чи взагалі не відповів</w:t>
            </w:r>
          </w:p>
        </w:tc>
      </w:tr>
    </w:tbl>
    <w:tbl>
      <w:tblPr>
        <w:tblStyle w:val="a"/>
        <w:tblpPr w:leftFromText="180" w:rightFromText="180" w:vertAnchor="page" w:horzAnchor="margin" w:tblpY="1641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930D63" w:rsidRPr="00C3541E" w:rsidTr="00930D63">
        <w:tc>
          <w:tcPr>
            <w:tcW w:w="2093" w:type="dxa"/>
          </w:tcPr>
          <w:p w:rsidR="00930D63" w:rsidRPr="00930D63" w:rsidRDefault="00930D63" w:rsidP="00930D63">
            <w:pPr>
              <w:jc w:val="center"/>
              <w:rPr>
                <w:rStyle w:val="aa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930D63">
              <w:rPr>
                <w:rStyle w:val="aa"/>
                <w:b/>
                <w:color w:val="auto"/>
                <w:sz w:val="28"/>
                <w:szCs w:val="28"/>
                <w:u w:val="none"/>
                <w:lang w:val="uk-UA"/>
              </w:rPr>
              <w:t>10- 19</w:t>
            </w:r>
          </w:p>
        </w:tc>
        <w:tc>
          <w:tcPr>
            <w:tcW w:w="0" w:type="auto"/>
          </w:tcPr>
          <w:p w:rsidR="00930D63" w:rsidRPr="00930D63" w:rsidRDefault="00930D63" w:rsidP="00930D63">
            <w:pPr>
              <w:rPr>
                <w:rStyle w:val="aa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930D63">
              <w:rPr>
                <w:rStyle w:val="aa"/>
                <w:color w:val="auto"/>
                <w:sz w:val="28"/>
                <w:szCs w:val="28"/>
                <w:u w:val="none"/>
                <w:lang w:val="uk-UA"/>
              </w:rPr>
              <w:t>До 20 балів отримує студент, якщо він дав неповну відповідь на запитання,  ухилився від аргументів, показав поверхові знання понятійного апарату і спеціальної літератури</w:t>
            </w:r>
          </w:p>
        </w:tc>
      </w:tr>
      <w:tr w:rsidR="00930D63" w:rsidTr="00930D63">
        <w:tc>
          <w:tcPr>
            <w:tcW w:w="2093" w:type="dxa"/>
          </w:tcPr>
          <w:p w:rsidR="00930D63" w:rsidRPr="00930D63" w:rsidRDefault="00930D63" w:rsidP="00930D63">
            <w:pPr>
              <w:jc w:val="center"/>
              <w:rPr>
                <w:rStyle w:val="aa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930D63">
              <w:rPr>
                <w:rStyle w:val="aa"/>
                <w:b/>
                <w:color w:val="auto"/>
                <w:sz w:val="28"/>
                <w:szCs w:val="28"/>
                <w:u w:val="none"/>
                <w:lang w:val="uk-UA"/>
              </w:rPr>
              <w:t>20-29</w:t>
            </w:r>
          </w:p>
        </w:tc>
        <w:tc>
          <w:tcPr>
            <w:tcW w:w="0" w:type="auto"/>
          </w:tcPr>
          <w:p w:rsidR="00930D63" w:rsidRPr="00930D63" w:rsidRDefault="00930D63" w:rsidP="00930D63">
            <w:pPr>
              <w:rPr>
                <w:rStyle w:val="aa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930D63">
              <w:rPr>
                <w:rStyle w:val="aa"/>
                <w:color w:val="auto"/>
                <w:sz w:val="28"/>
                <w:szCs w:val="28"/>
                <w:u w:val="none"/>
                <w:lang w:val="uk-UA"/>
              </w:rPr>
              <w:t>До 30 балів отримує студент, якщо він у цілому відповів на поставлене запитання, але не спромігся переконливо аргументувати свою відповідь, помилився у використанні понятійного апарату, показав незадовільні знання літературних джерел, не підкріпив їх прикладами з практики</w:t>
            </w:r>
          </w:p>
        </w:tc>
      </w:tr>
      <w:tr w:rsidR="00930D63" w:rsidTr="00930D63">
        <w:tc>
          <w:tcPr>
            <w:tcW w:w="2093" w:type="dxa"/>
          </w:tcPr>
          <w:p w:rsidR="00930D63" w:rsidRPr="00930D63" w:rsidRDefault="00930D63" w:rsidP="00930D63">
            <w:pPr>
              <w:jc w:val="center"/>
              <w:rPr>
                <w:rStyle w:val="aa"/>
                <w:b/>
                <w:color w:val="auto"/>
                <w:sz w:val="28"/>
                <w:szCs w:val="28"/>
                <w:u w:val="none"/>
                <w:lang w:val="uk-UA"/>
              </w:rPr>
            </w:pPr>
            <w:r w:rsidRPr="00930D63">
              <w:rPr>
                <w:rStyle w:val="aa"/>
                <w:b/>
                <w:color w:val="auto"/>
                <w:sz w:val="28"/>
                <w:szCs w:val="28"/>
                <w:u w:val="none"/>
                <w:lang w:val="uk-UA"/>
              </w:rPr>
              <w:t>40</w:t>
            </w:r>
          </w:p>
        </w:tc>
        <w:tc>
          <w:tcPr>
            <w:tcW w:w="0" w:type="auto"/>
          </w:tcPr>
          <w:p w:rsidR="00930D63" w:rsidRPr="00930D63" w:rsidRDefault="00930D63" w:rsidP="00930D63">
            <w:pPr>
              <w:rPr>
                <w:rStyle w:val="aa"/>
                <w:color w:val="auto"/>
                <w:sz w:val="28"/>
                <w:szCs w:val="28"/>
                <w:u w:val="none"/>
                <w:lang w:val="uk-UA"/>
              </w:rPr>
            </w:pPr>
            <w:r w:rsidRPr="00930D63">
              <w:rPr>
                <w:rStyle w:val="aa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 w:rsidRPr="00930D63">
              <w:rPr>
                <w:rStyle w:val="aa"/>
                <w:color w:val="auto"/>
                <w:sz w:val="28"/>
                <w:szCs w:val="28"/>
                <w:u w:val="none"/>
                <w:lang w:val="uk-UA"/>
              </w:rPr>
              <w:t xml:space="preserve">Максимальну оцінку отримує студент за умови, що дав правильну відповідь на поставлене запитання, при цьому </w:t>
            </w:r>
            <w:r w:rsidRPr="00930D63">
              <w:rPr>
                <w:rStyle w:val="aa"/>
                <w:color w:val="auto"/>
                <w:sz w:val="28"/>
                <w:szCs w:val="28"/>
                <w:u w:val="none"/>
                <w:lang w:val="uk-UA"/>
              </w:rPr>
              <w:lastRenderedPageBreak/>
              <w:t>показав високі знання понятійного апарату, літературних джерел, уміння аргументувати своє ставлення до відповідних категорій, залежностей та явищ і навів приклади з практики</w:t>
            </w:r>
          </w:p>
        </w:tc>
      </w:tr>
    </w:tbl>
    <w:p w:rsidR="00930D63" w:rsidRDefault="00930D63" w:rsidP="006561C7">
      <w:pPr>
        <w:tabs>
          <w:tab w:val="left" w:pos="0"/>
        </w:tabs>
        <w:ind w:firstLine="709"/>
        <w:rPr>
          <w:sz w:val="28"/>
          <w:szCs w:val="28"/>
          <w:lang w:val="uk-UA"/>
        </w:rPr>
      </w:pPr>
    </w:p>
    <w:p w:rsidR="00930D63" w:rsidRDefault="00930D63" w:rsidP="006561C7">
      <w:pPr>
        <w:tabs>
          <w:tab w:val="left" w:pos="0"/>
        </w:tabs>
        <w:ind w:firstLine="709"/>
        <w:rPr>
          <w:sz w:val="28"/>
          <w:szCs w:val="28"/>
          <w:lang w:val="uk-UA"/>
        </w:rPr>
      </w:pPr>
    </w:p>
    <w:p w:rsidR="00930D63" w:rsidRPr="00930D63" w:rsidRDefault="00930D63" w:rsidP="00930D63">
      <w:pPr>
        <w:pStyle w:val="a5"/>
        <w:tabs>
          <w:tab w:val="left" w:pos="0"/>
        </w:tabs>
        <w:ind w:left="1428"/>
        <w:rPr>
          <w:sz w:val="28"/>
          <w:szCs w:val="28"/>
          <w:lang w:val="uk-UA"/>
        </w:rPr>
      </w:pPr>
      <w:r w:rsidRPr="00930D63">
        <w:rPr>
          <w:rFonts w:ascii="Times New Roman" w:hAnsi="Times New Roman"/>
          <w:sz w:val="28"/>
          <w:szCs w:val="28"/>
          <w:lang w:val="uk-UA"/>
        </w:rPr>
        <w:t>10. Список рекомендованих джерел (наскрізна нумерація</w:t>
      </w:r>
      <w:r w:rsidRPr="00930D63">
        <w:rPr>
          <w:sz w:val="28"/>
          <w:szCs w:val="28"/>
          <w:lang w:val="uk-UA"/>
        </w:rPr>
        <w:t>)</w:t>
      </w:r>
    </w:p>
    <w:p w:rsidR="00193999" w:rsidRPr="007A39E5" w:rsidRDefault="00193999" w:rsidP="00A43701">
      <w:pPr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7A39E5">
        <w:rPr>
          <w:b/>
          <w:sz w:val="28"/>
          <w:szCs w:val="28"/>
          <w:lang w:val="uk-UA"/>
        </w:rPr>
        <w:t>Основні</w:t>
      </w:r>
    </w:p>
    <w:p w:rsidR="008503E2" w:rsidRPr="00A43701" w:rsidRDefault="008503E2" w:rsidP="00A43701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Усанова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 О.Н.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Специальная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психология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. – СПб, :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Питер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>, 2006</w:t>
      </w:r>
    </w:p>
    <w:p w:rsidR="008503E2" w:rsidRPr="00A43701" w:rsidRDefault="008503E2" w:rsidP="00A43701">
      <w:pPr>
        <w:pStyle w:val="a5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Семаго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 Н,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Семаго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 М.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Теория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 и практика 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оценки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психического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развитияребенка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Дошкольный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младший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школьный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возраст</w:t>
      </w:r>
      <w:proofErr w:type="spellEnd"/>
      <w:r w:rsidR="006745F8" w:rsidRPr="00A43701">
        <w:rPr>
          <w:rFonts w:ascii="Times New Roman" w:hAnsi="Times New Roman"/>
          <w:sz w:val="28"/>
          <w:szCs w:val="28"/>
          <w:lang w:val="uk-UA"/>
        </w:rPr>
        <w:t xml:space="preserve">. –СПб.: </w:t>
      </w:r>
      <w:proofErr w:type="spellStart"/>
      <w:r w:rsidR="006745F8" w:rsidRPr="00A43701">
        <w:rPr>
          <w:rFonts w:ascii="Times New Roman" w:hAnsi="Times New Roman"/>
          <w:sz w:val="28"/>
          <w:szCs w:val="28"/>
          <w:lang w:val="uk-UA"/>
        </w:rPr>
        <w:t>Речь</w:t>
      </w:r>
      <w:proofErr w:type="spellEnd"/>
      <w:r w:rsidR="006745F8" w:rsidRPr="00A43701">
        <w:rPr>
          <w:rFonts w:ascii="Times New Roman" w:hAnsi="Times New Roman"/>
          <w:sz w:val="28"/>
          <w:szCs w:val="28"/>
          <w:lang w:val="uk-UA"/>
        </w:rPr>
        <w:t>, 2005- 480 с.</w:t>
      </w:r>
    </w:p>
    <w:p w:rsidR="006745F8" w:rsidRPr="00A43701" w:rsidRDefault="006745F8" w:rsidP="00A43701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Основы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специальной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психологии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Учеб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пособие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сред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. пед. заведений./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Л.В.Кузнецова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Л.И.Переслени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др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Под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 ред.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Л.В.Кузнецовой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. – М.: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Изд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>. Центр «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Академия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>», 2002.</w:t>
      </w:r>
    </w:p>
    <w:p w:rsidR="006745F8" w:rsidRPr="00A43701" w:rsidRDefault="006745F8" w:rsidP="00A43701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43701">
        <w:rPr>
          <w:rFonts w:ascii="Times New Roman" w:hAnsi="Times New Roman"/>
          <w:sz w:val="28"/>
          <w:szCs w:val="28"/>
          <w:lang w:val="uk-UA"/>
        </w:rPr>
        <w:t xml:space="preserve">Шаповал И.А. 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Специальная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психология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>.-  М.:ТЦ Сфера, 2005.</w:t>
      </w:r>
    </w:p>
    <w:p w:rsidR="006745F8" w:rsidRPr="00A43701" w:rsidRDefault="006745F8" w:rsidP="00A43701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Кисва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 В.В.,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Конева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 И.А. Практикум по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спциальной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 психологи. – СПб.: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Речь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>, 2006.</w:t>
      </w:r>
    </w:p>
    <w:p w:rsidR="00193999" w:rsidRPr="007A39E5" w:rsidRDefault="00193999" w:rsidP="00A43701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b/>
          <w:sz w:val="28"/>
          <w:szCs w:val="28"/>
          <w:lang w:val="uk-UA"/>
        </w:rPr>
      </w:pPr>
      <w:r w:rsidRPr="007A39E5">
        <w:rPr>
          <w:b/>
          <w:sz w:val="28"/>
          <w:szCs w:val="28"/>
          <w:lang w:val="uk-UA"/>
        </w:rPr>
        <w:t>Додаткові</w:t>
      </w:r>
      <w:r w:rsidR="006745F8" w:rsidRPr="007A39E5">
        <w:rPr>
          <w:b/>
          <w:sz w:val="28"/>
          <w:szCs w:val="28"/>
          <w:lang w:val="uk-UA"/>
        </w:rPr>
        <w:t xml:space="preserve"> </w:t>
      </w:r>
    </w:p>
    <w:p w:rsidR="006745F8" w:rsidRPr="00A43701" w:rsidRDefault="006745F8" w:rsidP="00A43701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Ахутина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 Т.В.,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Пылаева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 Н.М.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Преодоление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трудностей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учения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нейропсихологический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 поход. - СПб.: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Речь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>, 2008. – 320 с.</w:t>
      </w:r>
    </w:p>
    <w:p w:rsidR="00A43701" w:rsidRPr="00A43701" w:rsidRDefault="006745F8" w:rsidP="00A43701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43701">
        <w:rPr>
          <w:rFonts w:ascii="Times New Roman" w:hAnsi="Times New Roman"/>
          <w:sz w:val="28"/>
          <w:szCs w:val="28"/>
          <w:lang w:val="uk-UA"/>
        </w:rPr>
        <w:t xml:space="preserve">Дроздова И.И.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Опыт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проблемы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перспективы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развития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специальной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психологии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современном</w:t>
      </w:r>
      <w:proofErr w:type="spellEnd"/>
      <w:r w:rsidRPr="00A437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43701">
        <w:rPr>
          <w:rFonts w:ascii="Times New Roman" w:hAnsi="Times New Roman"/>
          <w:sz w:val="28"/>
          <w:szCs w:val="28"/>
          <w:lang w:val="uk-UA"/>
        </w:rPr>
        <w:t>обществе</w:t>
      </w:r>
      <w:proofErr w:type="spellEnd"/>
      <w:r w:rsidR="00A43701" w:rsidRPr="00A43701">
        <w:rPr>
          <w:rFonts w:ascii="Times New Roman" w:hAnsi="Times New Roman"/>
          <w:sz w:val="28"/>
          <w:szCs w:val="28"/>
          <w:lang w:val="uk-UA"/>
        </w:rPr>
        <w:t>. М.,:</w:t>
      </w:r>
      <w:r w:rsidR="00A43701" w:rsidRPr="00A43701">
        <w:rPr>
          <w:rFonts w:ascii="Times New Roman" w:hAnsi="Times New Roman"/>
          <w:color w:val="000000"/>
          <w:sz w:val="28"/>
          <w:szCs w:val="28"/>
          <w:shd w:val="clear" w:color="auto" w:fill="ECECEC"/>
        </w:rPr>
        <w:t xml:space="preserve"> «ЮЖНЫЙ ФЕДЕРАЛЬНЫЙ УНИВЕРСИТЕТ»</w:t>
      </w:r>
      <w:r w:rsidR="00A43701" w:rsidRPr="00A43701">
        <w:rPr>
          <w:rFonts w:ascii="Times New Roman" w:hAnsi="Times New Roman"/>
          <w:sz w:val="28"/>
          <w:szCs w:val="28"/>
          <w:lang w:val="en-US"/>
        </w:rPr>
        <w:t xml:space="preserve"> ,</w:t>
      </w:r>
      <w:r w:rsidR="00A43701" w:rsidRPr="00A43701">
        <w:rPr>
          <w:rFonts w:ascii="Times New Roman" w:hAnsi="Times New Roman"/>
          <w:sz w:val="28"/>
          <w:szCs w:val="28"/>
        </w:rPr>
        <w:t xml:space="preserve"> 2017</w:t>
      </w:r>
    </w:p>
    <w:p w:rsidR="00A43701" w:rsidRPr="00A43701" w:rsidRDefault="00A43701" w:rsidP="00A43701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43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Трошихина</w:t>
      </w:r>
      <w:proofErr w:type="spellEnd"/>
      <w:r w:rsidRPr="00A43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Е.Г. Нарушение и коррекция психического развития [Электронный ресурс] : учеб. пособие / А.В. Щукин, Е.Г. </w:t>
      </w:r>
      <w:proofErr w:type="spellStart"/>
      <w:r w:rsidRPr="00A43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Трошихина</w:t>
      </w:r>
      <w:proofErr w:type="spellEnd"/>
      <w:r w:rsidRPr="00A43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.— СПб. : Изд-во С.</w:t>
      </w:r>
      <w:r w:rsidRPr="00A43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noBreakHyphen/>
      </w:r>
      <w:proofErr w:type="spellStart"/>
      <w:r w:rsidRPr="00A43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Петерб</w:t>
      </w:r>
      <w:proofErr w:type="spellEnd"/>
      <w:r w:rsidRPr="00A43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ун-та, 2016 .— 80 с. — ISBN 978-5-288-05679-6 .— Режим доступа: </w:t>
      </w:r>
      <w:hyperlink r:id="rId5" w:history="1">
        <w:r w:rsidRPr="003A2107">
          <w:rPr>
            <w:rStyle w:val="aa"/>
            <w:rFonts w:ascii="Times New Roman" w:hAnsi="Times New Roman"/>
            <w:sz w:val="28"/>
            <w:szCs w:val="28"/>
            <w:shd w:val="clear" w:color="auto" w:fill="FFFFFF"/>
          </w:rPr>
          <w:t>https://rucont.ru/efd/693277</w:t>
        </w:r>
      </w:hyperlink>
    </w:p>
    <w:p w:rsidR="00A43701" w:rsidRPr="00A43701" w:rsidRDefault="00A43701" w:rsidP="00A43701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Стребелева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Е.А. Формирование мышления у детей с отклонениями в развитии. М.: ВЛАДОС, 2010.</w:t>
      </w:r>
    </w:p>
    <w:p w:rsidR="00A43701" w:rsidRPr="00A43701" w:rsidRDefault="00A43701" w:rsidP="00A43701">
      <w:pPr>
        <w:pStyle w:val="a5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Екжанова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Е.А.,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Стребелева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Е.А. Коррекционно-педагогическая помощь детям раннего и дошкольного возраста. М.: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Каро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2013. – 336 с.</w:t>
      </w:r>
    </w:p>
    <w:p w:rsidR="00193999" w:rsidRDefault="00193999" w:rsidP="00A43701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rPr>
          <w:b/>
          <w:sz w:val="28"/>
          <w:szCs w:val="28"/>
          <w:lang w:val="uk-UA"/>
        </w:rPr>
      </w:pPr>
      <w:r w:rsidRPr="007A39E5">
        <w:rPr>
          <w:b/>
          <w:sz w:val="28"/>
          <w:szCs w:val="28"/>
          <w:lang w:val="uk-UA"/>
        </w:rPr>
        <w:t>Інтернет-ресурси</w:t>
      </w:r>
    </w:p>
    <w:p w:rsidR="00930D63" w:rsidRPr="007A39E5" w:rsidRDefault="00930D63" w:rsidP="00930D63">
      <w:pPr>
        <w:tabs>
          <w:tab w:val="left" w:pos="0"/>
          <w:tab w:val="left" w:pos="1134"/>
        </w:tabs>
        <w:ind w:left="709"/>
        <w:rPr>
          <w:b/>
          <w:sz w:val="28"/>
          <w:szCs w:val="28"/>
          <w:lang w:val="uk-UA"/>
        </w:rPr>
      </w:pPr>
    </w:p>
    <w:p w:rsidR="00BE2BE1" w:rsidRPr="00930D63" w:rsidRDefault="00930D63" w:rsidP="00930D63">
      <w:pPr>
        <w:tabs>
          <w:tab w:val="left" w:pos="0"/>
          <w:tab w:val="left" w:pos="1134"/>
        </w:tabs>
        <w:ind w:left="709"/>
        <w:rPr>
          <w:sz w:val="28"/>
          <w:szCs w:val="28"/>
          <w:lang w:val="uk-UA"/>
        </w:rPr>
      </w:pPr>
      <w:r w:rsidRPr="00930D63">
        <w:rPr>
          <w:sz w:val="28"/>
          <w:szCs w:val="28"/>
          <w:lang w:val="uk-UA"/>
        </w:rPr>
        <w:t>11.</w:t>
      </w:r>
      <w:hyperlink r:id="rId6" w:history="1">
        <w:r w:rsidR="00BE2BE1" w:rsidRPr="00930D63">
          <w:rPr>
            <w:rStyle w:val="aa"/>
            <w:sz w:val="28"/>
            <w:szCs w:val="28"/>
            <w:lang w:val="uk-UA"/>
          </w:rPr>
          <w:t>http://bookash.pro/ru/s/</w:t>
        </w:r>
      </w:hyperlink>
    </w:p>
    <w:p w:rsidR="00BE2BE1" w:rsidRPr="00930D63" w:rsidRDefault="00930D63" w:rsidP="00930D63">
      <w:pPr>
        <w:tabs>
          <w:tab w:val="left" w:pos="0"/>
          <w:tab w:val="left" w:pos="1134"/>
        </w:tabs>
        <w:ind w:left="709"/>
        <w:rPr>
          <w:sz w:val="28"/>
          <w:szCs w:val="28"/>
          <w:lang w:val="uk-UA"/>
        </w:rPr>
      </w:pPr>
      <w:r w:rsidRPr="00930D63">
        <w:rPr>
          <w:sz w:val="28"/>
          <w:szCs w:val="28"/>
          <w:lang w:val="uk-UA"/>
        </w:rPr>
        <w:t>12.</w:t>
      </w:r>
      <w:hyperlink r:id="rId7" w:history="1">
        <w:r w:rsidR="00BE2BE1" w:rsidRPr="00930D63">
          <w:rPr>
            <w:rStyle w:val="aa"/>
            <w:sz w:val="28"/>
            <w:szCs w:val="28"/>
            <w:lang w:val="uk-UA"/>
          </w:rPr>
          <w:t>https://mybook.ru/tags/specialnaya-korrekcionnaya-psihologiya/</w:t>
        </w:r>
      </w:hyperlink>
    </w:p>
    <w:p w:rsidR="00BE2BE1" w:rsidRPr="00930D63" w:rsidRDefault="00930D63" w:rsidP="00930D63">
      <w:pPr>
        <w:tabs>
          <w:tab w:val="left" w:pos="0"/>
          <w:tab w:val="left" w:pos="1134"/>
        </w:tabs>
        <w:ind w:left="709"/>
        <w:rPr>
          <w:sz w:val="28"/>
          <w:szCs w:val="28"/>
          <w:lang w:val="uk-UA"/>
        </w:rPr>
      </w:pPr>
      <w:r w:rsidRPr="00930D63">
        <w:rPr>
          <w:sz w:val="28"/>
          <w:szCs w:val="28"/>
          <w:lang w:val="uk-UA"/>
        </w:rPr>
        <w:t>13.</w:t>
      </w:r>
      <w:hyperlink r:id="rId8" w:history="1">
        <w:r w:rsidR="008503E2" w:rsidRPr="00930D63">
          <w:rPr>
            <w:rStyle w:val="aa"/>
            <w:sz w:val="28"/>
            <w:szCs w:val="28"/>
            <w:lang w:val="uk-UA"/>
          </w:rPr>
          <w:t>https://avidreaders.ru/book/opyt-problemy-i-perspektivy-razvitiya-specialnoy.html</w:t>
        </w:r>
      </w:hyperlink>
    </w:p>
    <w:p w:rsidR="008503E2" w:rsidRPr="00930D63" w:rsidRDefault="00930D63" w:rsidP="00930D63">
      <w:pPr>
        <w:tabs>
          <w:tab w:val="left" w:pos="0"/>
          <w:tab w:val="left" w:pos="1134"/>
        </w:tabs>
        <w:ind w:left="709"/>
        <w:rPr>
          <w:sz w:val="28"/>
          <w:szCs w:val="28"/>
          <w:lang w:val="uk-UA"/>
        </w:rPr>
      </w:pPr>
      <w:r w:rsidRPr="00930D63">
        <w:rPr>
          <w:sz w:val="28"/>
          <w:szCs w:val="28"/>
          <w:lang w:val="uk-UA"/>
        </w:rPr>
        <w:t>14.</w:t>
      </w:r>
      <w:r w:rsidR="008503E2" w:rsidRPr="00930D63">
        <w:rPr>
          <w:sz w:val="28"/>
          <w:szCs w:val="28"/>
          <w:lang w:val="uk-UA"/>
        </w:rPr>
        <w:t>https://e.lanbook.com/book/89898</w:t>
      </w:r>
    </w:p>
    <w:p w:rsidR="00193999" w:rsidRPr="00930D63" w:rsidRDefault="00193999" w:rsidP="00A43701">
      <w:pPr>
        <w:shd w:val="clear" w:color="auto" w:fill="FFFFFF"/>
        <w:tabs>
          <w:tab w:val="left" w:pos="1134"/>
        </w:tabs>
        <w:ind w:firstLine="709"/>
        <w:jc w:val="center"/>
        <w:rPr>
          <w:sz w:val="28"/>
          <w:szCs w:val="28"/>
          <w:lang w:val="uk-UA"/>
        </w:rPr>
      </w:pPr>
    </w:p>
    <w:p w:rsidR="00193999" w:rsidRPr="00930D63" w:rsidRDefault="00193999" w:rsidP="00A43701">
      <w:pPr>
        <w:shd w:val="clear" w:color="auto" w:fill="FFFFFF"/>
        <w:tabs>
          <w:tab w:val="left" w:pos="1134"/>
        </w:tabs>
        <w:ind w:firstLine="709"/>
        <w:jc w:val="center"/>
        <w:rPr>
          <w:sz w:val="28"/>
          <w:szCs w:val="28"/>
          <w:lang w:val="uk-UA"/>
        </w:rPr>
      </w:pPr>
    </w:p>
    <w:p w:rsidR="00193999" w:rsidRPr="00930D63" w:rsidRDefault="00193999" w:rsidP="00A43701">
      <w:pPr>
        <w:tabs>
          <w:tab w:val="left" w:pos="1134"/>
        </w:tabs>
        <w:ind w:firstLine="709"/>
        <w:rPr>
          <w:sz w:val="28"/>
          <w:szCs w:val="28"/>
          <w:lang w:val="uk-UA"/>
        </w:rPr>
      </w:pPr>
    </w:p>
    <w:p w:rsidR="006C5AAA" w:rsidRPr="00BE2BE1" w:rsidRDefault="006C5AAA" w:rsidP="00D86103">
      <w:pPr>
        <w:ind w:firstLine="1560"/>
        <w:rPr>
          <w:lang w:val="uk-UA"/>
        </w:rPr>
      </w:pPr>
    </w:p>
    <w:sectPr w:rsidR="006C5AAA" w:rsidRPr="00BE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9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AC321B"/>
    <w:multiLevelType w:val="multilevel"/>
    <w:tmpl w:val="059E01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4A043B7"/>
    <w:multiLevelType w:val="hybridMultilevel"/>
    <w:tmpl w:val="0FACC00E"/>
    <w:lvl w:ilvl="0" w:tplc="8F705CF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5D6B1525"/>
    <w:multiLevelType w:val="hybridMultilevel"/>
    <w:tmpl w:val="B9208A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6"/>
    <w:rsid w:val="000E2296"/>
    <w:rsid w:val="0011112F"/>
    <w:rsid w:val="001670CA"/>
    <w:rsid w:val="00193999"/>
    <w:rsid w:val="002B7101"/>
    <w:rsid w:val="002C6CC8"/>
    <w:rsid w:val="00347404"/>
    <w:rsid w:val="003C0D32"/>
    <w:rsid w:val="00420310"/>
    <w:rsid w:val="00422C65"/>
    <w:rsid w:val="006561C7"/>
    <w:rsid w:val="006745F8"/>
    <w:rsid w:val="006C5AAA"/>
    <w:rsid w:val="00775F51"/>
    <w:rsid w:val="007A39E5"/>
    <w:rsid w:val="007B3E25"/>
    <w:rsid w:val="0080764D"/>
    <w:rsid w:val="008503E2"/>
    <w:rsid w:val="00917D4B"/>
    <w:rsid w:val="009240E6"/>
    <w:rsid w:val="00930D63"/>
    <w:rsid w:val="00A114C0"/>
    <w:rsid w:val="00A23912"/>
    <w:rsid w:val="00A43701"/>
    <w:rsid w:val="00A6121E"/>
    <w:rsid w:val="00AB458D"/>
    <w:rsid w:val="00BC1877"/>
    <w:rsid w:val="00BE2BE1"/>
    <w:rsid w:val="00C3541E"/>
    <w:rsid w:val="00D86103"/>
    <w:rsid w:val="00DF7CB5"/>
    <w:rsid w:val="00FB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7BAB6"/>
  <w15:docId w15:val="{263EB43D-C1C3-4446-82E5-70FAE9C9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Chars="709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999"/>
    <w:pPr>
      <w:spacing w:line="240" w:lineRule="auto"/>
      <w:ind w:firstLineChars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93999"/>
    <w:pPr>
      <w:keepNext/>
      <w:jc w:val="center"/>
      <w:outlineLvl w:val="3"/>
    </w:pPr>
    <w:rPr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999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9399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9399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19399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939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1939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93999"/>
    <w:pPr>
      <w:autoSpaceDE w:val="0"/>
      <w:autoSpaceDN w:val="0"/>
      <w:adjustRightInd w:val="0"/>
      <w:spacing w:line="240" w:lineRule="auto"/>
      <w:ind w:firstLineChars="0"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Другое_"/>
    <w:basedOn w:val="a0"/>
    <w:link w:val="a7"/>
    <w:locked/>
    <w:rsid w:val="0019399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7">
    <w:name w:val="Другое"/>
    <w:basedOn w:val="a"/>
    <w:link w:val="a6"/>
    <w:rsid w:val="00193999"/>
    <w:pPr>
      <w:widowControl w:val="0"/>
      <w:shd w:val="clear" w:color="auto" w:fill="FFFFFF"/>
    </w:pPr>
    <w:rPr>
      <w:sz w:val="16"/>
      <w:szCs w:val="16"/>
      <w:lang w:eastAsia="en-US"/>
    </w:rPr>
  </w:style>
  <w:style w:type="paragraph" w:customStyle="1" w:styleId="1">
    <w:name w:val="Основной текст1"/>
    <w:basedOn w:val="a"/>
    <w:rsid w:val="00193999"/>
    <w:pPr>
      <w:widowControl w:val="0"/>
      <w:shd w:val="clear" w:color="auto" w:fill="FFFFFF"/>
      <w:ind w:firstLine="280"/>
    </w:pPr>
    <w:rPr>
      <w:sz w:val="28"/>
      <w:szCs w:val="28"/>
      <w:lang w:eastAsia="en-US"/>
    </w:rPr>
  </w:style>
  <w:style w:type="paragraph" w:styleId="a8">
    <w:name w:val="Body Text Indent"/>
    <w:basedOn w:val="a"/>
    <w:link w:val="a9"/>
    <w:uiPriority w:val="99"/>
    <w:unhideWhenUsed/>
    <w:rsid w:val="007B3E2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B3E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E2BE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30D63"/>
    <w:pPr>
      <w:spacing w:line="240" w:lineRule="auto"/>
      <w:ind w:firstLineChars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5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idreaders.ru/book/opyt-problemy-i-perspektivy-razvitiya-specialno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book.ru/tags/specialnaya-korrekcionnaya-psiholog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okash.pro/ru/s/" TargetMode="External"/><Relationship Id="rId5" Type="http://schemas.openxmlformats.org/officeDocument/2006/relationships/hyperlink" Target="https://rucont.ru/efd/6932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3432</TotalTime>
  <Pages>1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2020-09-07T07:02:00Z</dcterms:created>
  <dcterms:modified xsi:type="dcterms:W3CDTF">2020-11-23T10:54:00Z</dcterms:modified>
</cp:coreProperties>
</file>